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AE2B7">
      <w:pPr>
        <w:adjustRightInd w:val="0"/>
        <w:snapToGrid w:val="0"/>
        <w:spacing w:line="360" w:lineRule="auto"/>
        <w:ind w:firstLine="562"/>
        <w:jc w:val="center"/>
        <w:rPr>
          <w:rFonts w:ascii="Times New Roman" w:hAnsi="Times New Roman" w:cs="Times New Roman"/>
          <w:szCs w:val="21"/>
        </w:rPr>
      </w:pPr>
      <w:r>
        <w:rPr>
          <w:rFonts w:hint="eastAsia" w:ascii="Times New Roman" w:hAnsi="Times New Roman" w:eastAsia="黑体" w:cs="Times New Roman"/>
          <w:b/>
          <w:sz w:val="28"/>
        </w:rPr>
        <w:t>工业智能</w:t>
      </w:r>
      <w:r>
        <w:rPr>
          <w:rFonts w:ascii="Times New Roman" w:hAnsi="Times New Roman" w:eastAsia="黑体" w:cs="Times New Roman"/>
          <w:b/>
          <w:sz w:val="28"/>
        </w:rPr>
        <w:t>专业指导性培养计划</w:t>
      </w:r>
    </w:p>
    <w:p w14:paraId="6AA8421F">
      <w:pPr>
        <w:adjustRightInd w:val="0"/>
        <w:snapToGrid w:val="0"/>
        <w:spacing w:line="360" w:lineRule="auto"/>
        <w:ind w:firstLine="422"/>
        <w:jc w:val="center"/>
        <w:rPr>
          <w:rFonts w:ascii="黑体" w:hAnsi="黑体" w:eastAsia="黑体" w:cs="黑体"/>
          <w:b/>
          <w:bCs/>
          <w:szCs w:val="21"/>
        </w:rPr>
      </w:pPr>
      <w:r>
        <w:rPr>
          <w:rFonts w:hint="eastAsia" w:ascii="黑体" w:hAnsi="黑体" w:eastAsia="黑体" w:cs="黑体"/>
          <w:b/>
          <w:bCs/>
          <w:szCs w:val="21"/>
        </w:rPr>
        <w:t>（2026级）</w:t>
      </w:r>
    </w:p>
    <w:p w14:paraId="53FD8F94">
      <w:pPr>
        <w:adjustRightInd w:val="0"/>
        <w:snapToGrid w:val="0"/>
        <w:spacing w:line="360" w:lineRule="auto"/>
        <w:ind w:firstLine="422"/>
        <w:rPr>
          <w:rFonts w:ascii="黑体" w:hAnsi="黑体" w:eastAsia="黑体" w:cs="黑体"/>
          <w:b/>
          <w:bCs/>
          <w:szCs w:val="21"/>
        </w:rPr>
      </w:pPr>
      <w:r>
        <w:rPr>
          <w:rFonts w:hint="eastAsia" w:ascii="黑体" w:hAnsi="黑体" w:eastAsia="黑体" w:cs="黑体"/>
          <w:b/>
          <w:bCs/>
          <w:szCs w:val="21"/>
        </w:rPr>
        <w:t>专业代码：080807T</w:t>
      </w:r>
    </w:p>
    <w:p w14:paraId="417A0552">
      <w:pPr>
        <w:adjustRightInd w:val="0"/>
        <w:snapToGrid w:val="0"/>
        <w:spacing w:line="360" w:lineRule="auto"/>
        <w:ind w:firstLine="422"/>
        <w:rPr>
          <w:rFonts w:ascii="Times New Roman" w:hAnsi="Times New Roman" w:eastAsia="黑体" w:cs="Times New Roman"/>
          <w:b/>
          <w:bCs/>
          <w:szCs w:val="21"/>
        </w:rPr>
      </w:pPr>
      <w:r>
        <w:rPr>
          <w:rFonts w:ascii="Times New Roman" w:hAnsi="Times New Roman" w:eastAsia="黑体" w:cs="Times New Roman"/>
          <w:b/>
          <w:bCs/>
          <w:szCs w:val="21"/>
        </w:rPr>
        <w:t>执笔：</w:t>
      </w:r>
      <w:r>
        <w:rPr>
          <w:rFonts w:hint="eastAsia" w:ascii="Times New Roman" w:hAnsi="Times New Roman" w:eastAsia="黑体" w:cs="Times New Roman"/>
          <w:b/>
          <w:bCs/>
          <w:szCs w:val="21"/>
        </w:rPr>
        <w:t>杨敬辉</w:t>
      </w:r>
      <w:r>
        <w:rPr>
          <w:rFonts w:ascii="Times New Roman" w:hAnsi="Times New Roman" w:eastAsia="黑体" w:cs="Times New Roman"/>
          <w:b/>
          <w:bCs/>
          <w:szCs w:val="21"/>
        </w:rPr>
        <w:t xml:space="preserve">   </w:t>
      </w:r>
      <w:r>
        <w:rPr>
          <w:rFonts w:hint="eastAsia" w:ascii="Times New Roman" w:hAnsi="Times New Roman" w:eastAsia="黑体" w:cs="Times New Roman"/>
          <w:b/>
          <w:bCs/>
          <w:szCs w:val="21"/>
        </w:rPr>
        <w:t xml:space="preserve">   </w:t>
      </w:r>
      <w:r>
        <w:rPr>
          <w:rFonts w:ascii="Times New Roman" w:hAnsi="Times New Roman" w:eastAsia="黑体" w:cs="Times New Roman"/>
          <w:b/>
          <w:bCs/>
          <w:szCs w:val="21"/>
        </w:rPr>
        <w:t xml:space="preserve"> 审核：</w:t>
      </w:r>
      <w:r>
        <w:rPr>
          <w:rFonts w:hint="eastAsia" w:ascii="Times New Roman" w:hAnsi="Times New Roman" w:eastAsia="黑体" w:cs="Times New Roman"/>
          <w:b/>
          <w:bCs/>
          <w:szCs w:val="21"/>
        </w:rPr>
        <w:t>牛玉刚 汪志锋</w:t>
      </w:r>
    </w:p>
    <w:p w14:paraId="012AEB7E">
      <w:pPr>
        <w:adjustRightInd w:val="0"/>
        <w:snapToGrid w:val="0"/>
        <w:spacing w:line="360" w:lineRule="auto"/>
        <w:ind w:firstLine="422"/>
        <w:rPr>
          <w:rFonts w:ascii="Times New Roman" w:hAnsi="Times New Roman" w:eastAsia="黑体" w:cs="Times New Roman"/>
          <w:b/>
          <w:szCs w:val="21"/>
        </w:rPr>
      </w:pPr>
    </w:p>
    <w:p w14:paraId="6698E5F0">
      <w:pPr>
        <w:adjustRightInd w:val="0"/>
        <w:snapToGrid w:val="0"/>
        <w:spacing w:line="360" w:lineRule="auto"/>
        <w:rPr>
          <w:rFonts w:ascii="Times New Roman" w:hAnsi="Times New Roman" w:eastAsia="黑体" w:cs="Times New Roman"/>
          <w:b/>
          <w:szCs w:val="21"/>
        </w:rPr>
      </w:pPr>
      <w:r>
        <w:rPr>
          <w:rFonts w:ascii="Times New Roman" w:hAnsi="Times New Roman" w:eastAsia="黑体" w:cs="Times New Roman"/>
          <w:b/>
          <w:szCs w:val="21"/>
        </w:rPr>
        <w:t>一</w:t>
      </w:r>
      <w:r>
        <w:rPr>
          <w:rFonts w:hint="eastAsia" w:ascii="Times New Roman" w:hAnsi="Times New Roman" w:eastAsia="黑体" w:cs="Times New Roman"/>
          <w:b/>
          <w:szCs w:val="21"/>
        </w:rPr>
        <w:t>．</w:t>
      </w:r>
      <w:r>
        <w:rPr>
          <w:rFonts w:ascii="Times New Roman" w:hAnsi="Times New Roman" w:eastAsia="黑体" w:cs="Times New Roman"/>
          <w:b/>
          <w:szCs w:val="21"/>
        </w:rPr>
        <w:t xml:space="preserve">培养目标 </w:t>
      </w:r>
    </w:p>
    <w:p w14:paraId="12BA05A1">
      <w:pPr>
        <w:pStyle w:val="64"/>
        <w:widowControl/>
        <w:adjustRightInd w:val="0"/>
        <w:snapToGrid w:val="0"/>
        <w:spacing w:line="360" w:lineRule="auto"/>
        <w:jc w:val="left"/>
        <w:rPr>
          <w:rFonts w:ascii="宋体" w:hAnsi="宋体" w:cs="宋体"/>
          <w:b/>
          <w:bCs/>
          <w:szCs w:val="21"/>
        </w:rPr>
      </w:pPr>
      <w:r>
        <w:rPr>
          <w:rFonts w:hint="eastAsia" w:ascii="宋体" w:hAnsi="宋体" w:cs="宋体"/>
          <w:b/>
          <w:bCs/>
          <w:szCs w:val="21"/>
        </w:rPr>
        <w:t>1. 培养总目标</w:t>
      </w:r>
    </w:p>
    <w:p w14:paraId="05769D7A">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本专业服务国家战略及地方经济需求，强化立德树人根本任务，培养具备良好的职业素养和社会责任感，掌握工业智能领域基本理论和方法，具有较强的智能化控制及数智化管理实践能力，能在工业智能及其应用的相关领域从事智能</w:t>
      </w:r>
      <w:r>
        <w:rPr>
          <w:rFonts w:ascii="宋体" w:hAnsi="宋体" w:eastAsia="宋体"/>
          <w:kern w:val="0"/>
          <w:szCs w:val="21"/>
        </w:rPr>
        <w:t>系统的设计与开发及工业大数据的分析与应用</w:t>
      </w:r>
      <w:r>
        <w:rPr>
          <w:rFonts w:ascii="宋体" w:hAnsi="宋体" w:eastAsia="宋体"/>
          <w:szCs w:val="21"/>
        </w:rPr>
        <w:t xml:space="preserve">等工作的德、智、体、美、劳全面发展的高素质应用型创新人才。  </w:t>
      </w:r>
    </w:p>
    <w:p w14:paraId="3283F656">
      <w:pPr>
        <w:pStyle w:val="64"/>
        <w:widowControl/>
        <w:numPr>
          <w:ilvl w:val="0"/>
          <w:numId w:val="1"/>
        </w:numPr>
        <w:adjustRightInd w:val="0"/>
        <w:snapToGrid w:val="0"/>
        <w:spacing w:line="360" w:lineRule="auto"/>
        <w:jc w:val="left"/>
        <w:rPr>
          <w:rFonts w:hint="eastAsia" w:ascii="宋体" w:hAnsi="宋体" w:cs="宋体"/>
          <w:b/>
          <w:bCs/>
          <w:szCs w:val="21"/>
        </w:rPr>
      </w:pPr>
      <w:r>
        <w:rPr>
          <w:rFonts w:hint="eastAsia" w:ascii="宋体" w:hAnsi="宋体" w:cs="宋体"/>
          <w:b/>
          <w:bCs/>
          <w:szCs w:val="21"/>
        </w:rPr>
        <w:t>价值引领目标</w:t>
      </w:r>
    </w:p>
    <w:p w14:paraId="0B8E10BF">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本专业以劳模精神、劳动精神、工匠精神为引领，引导学生树立正确的信息价值观和职业道德，培养具有坚定的理想信念，较强的创新思维，崇高的思想品德，精益求精、追求卓越的精神态度的</w:t>
      </w:r>
      <w:r>
        <w:rPr>
          <w:rFonts w:hint="eastAsia" w:ascii="宋体" w:hAnsi="宋体" w:eastAsia="宋体"/>
          <w:szCs w:val="21"/>
        </w:rPr>
        <w:t>应用型</w:t>
      </w:r>
      <w:r>
        <w:rPr>
          <w:rFonts w:ascii="宋体" w:hAnsi="宋体" w:eastAsia="宋体"/>
          <w:szCs w:val="21"/>
        </w:rPr>
        <w:t>专业人才。</w:t>
      </w:r>
    </w:p>
    <w:p w14:paraId="64251825">
      <w:pPr>
        <w:pStyle w:val="64"/>
        <w:widowControl/>
        <w:numPr>
          <w:ilvl w:val="0"/>
          <w:numId w:val="1"/>
        </w:numPr>
        <w:adjustRightInd w:val="0"/>
        <w:snapToGrid w:val="0"/>
        <w:spacing w:line="360" w:lineRule="auto"/>
        <w:ind w:left="0" w:leftChars="0" w:firstLine="422" w:firstLineChars="200"/>
        <w:jc w:val="left"/>
        <w:rPr>
          <w:rFonts w:hint="eastAsia" w:ascii="宋体" w:hAnsi="宋体" w:cs="宋体"/>
          <w:b/>
          <w:bCs/>
          <w:szCs w:val="21"/>
        </w:rPr>
      </w:pPr>
      <w:r>
        <w:rPr>
          <w:rFonts w:hint="eastAsia" w:ascii="宋体" w:hAnsi="宋体" w:cs="宋体"/>
          <w:b/>
          <w:bCs/>
          <w:szCs w:val="21"/>
        </w:rPr>
        <w:t>学生毕业五年后须达到的目标</w:t>
      </w:r>
    </w:p>
    <w:p w14:paraId="7E1C3C72">
      <w:pPr>
        <w:adjustRightInd w:val="0"/>
        <w:snapToGrid w:val="0"/>
        <w:spacing w:line="360" w:lineRule="auto"/>
        <w:ind w:firstLine="420" w:firstLineChars="200"/>
        <w:contextualSpacing/>
        <w:rPr>
          <w:rFonts w:ascii="宋体" w:hAnsi="宋体" w:eastAsia="宋体"/>
          <w:szCs w:val="21"/>
        </w:rPr>
      </w:pPr>
      <w:r>
        <w:rPr>
          <w:rFonts w:hint="eastAsia" w:ascii="宋体" w:hAnsi="宋体" w:eastAsia="宋体"/>
          <w:szCs w:val="21"/>
        </w:rPr>
        <w:t>（1）具备跨学科融合能力，能够面向工业智能系统构建全生命周期的解决方案。</w:t>
      </w:r>
    </w:p>
    <w:p w14:paraId="1C47EF08">
      <w:pPr>
        <w:adjustRightInd w:val="0"/>
        <w:snapToGrid w:val="0"/>
        <w:spacing w:line="360" w:lineRule="auto"/>
        <w:ind w:firstLine="420" w:firstLineChars="200"/>
        <w:contextualSpacing/>
        <w:rPr>
          <w:rFonts w:ascii="宋体" w:hAnsi="宋体" w:eastAsia="宋体"/>
          <w:szCs w:val="21"/>
        </w:rPr>
      </w:pPr>
      <w:r>
        <w:rPr>
          <w:rFonts w:hint="eastAsia" w:ascii="宋体" w:hAnsi="宋体" w:eastAsia="宋体"/>
          <w:szCs w:val="21"/>
        </w:rPr>
        <w:t>（2）具备综合应用实践能力，能够实现工业系统的智能控制与智能决策的高效协同。</w:t>
      </w:r>
    </w:p>
    <w:p w14:paraId="0EA9C513">
      <w:pPr>
        <w:adjustRightInd w:val="0"/>
        <w:snapToGrid w:val="0"/>
        <w:spacing w:line="360" w:lineRule="auto"/>
        <w:ind w:firstLine="420" w:firstLineChars="200"/>
        <w:contextualSpacing/>
        <w:rPr>
          <w:rFonts w:ascii="宋体" w:hAnsi="宋体" w:eastAsia="宋体"/>
          <w:szCs w:val="21"/>
        </w:rPr>
      </w:pPr>
      <w:r>
        <w:rPr>
          <w:rFonts w:hint="eastAsia" w:ascii="宋体" w:hAnsi="宋体" w:eastAsia="宋体"/>
          <w:szCs w:val="21"/>
        </w:rPr>
        <w:t>（3）具有社会责任感，理解并遵守职业规范，在工程实践中能综合考虑法律、安全、环境与可持续性发展等因素的影响。</w:t>
      </w:r>
    </w:p>
    <w:p w14:paraId="21FA221A">
      <w:pPr>
        <w:adjustRightInd w:val="0"/>
        <w:snapToGrid w:val="0"/>
        <w:spacing w:line="360" w:lineRule="auto"/>
        <w:ind w:firstLine="420" w:firstLineChars="200"/>
        <w:contextualSpacing/>
        <w:rPr>
          <w:rFonts w:ascii="宋体" w:hAnsi="宋体" w:eastAsia="宋体"/>
          <w:szCs w:val="21"/>
        </w:rPr>
      </w:pPr>
      <w:r>
        <w:rPr>
          <w:rFonts w:hint="eastAsia" w:ascii="宋体" w:hAnsi="宋体" w:eastAsia="宋体"/>
          <w:szCs w:val="21"/>
        </w:rPr>
        <w:t>（4）具备良好的人文科学素养和崇尚劳动、无私奉献的精神，具备团队协作、有效的沟通表达能力和工程项目管理的能力。</w:t>
      </w:r>
    </w:p>
    <w:p w14:paraId="13FAFBC4">
      <w:pPr>
        <w:adjustRightInd w:val="0"/>
        <w:snapToGrid w:val="0"/>
        <w:spacing w:line="360" w:lineRule="auto"/>
        <w:ind w:firstLine="420" w:firstLineChars="200"/>
        <w:contextualSpacing/>
        <w:rPr>
          <w:rFonts w:ascii="宋体" w:hAnsi="宋体" w:eastAsia="宋体"/>
          <w:szCs w:val="21"/>
        </w:rPr>
      </w:pPr>
      <w:r>
        <w:rPr>
          <w:rFonts w:hint="eastAsia" w:ascii="宋体" w:hAnsi="宋体" w:eastAsia="宋体"/>
          <w:szCs w:val="21"/>
        </w:rPr>
        <w:t>（5）能够在实际工作中跟踪工业智能领域国内外现状和发展趋势，具有国际化视野，拥有自主学习和终身学习的能力，在人工智能技术快速发展的环境下具有较强的适应力。</w:t>
      </w:r>
    </w:p>
    <w:p w14:paraId="1E994A26">
      <w:pPr>
        <w:adjustRightInd w:val="0"/>
        <w:snapToGrid w:val="0"/>
        <w:spacing w:line="360" w:lineRule="auto"/>
        <w:rPr>
          <w:rFonts w:ascii="Times New Roman" w:hAnsi="Times New Roman" w:eastAsia="黑体" w:cs="Times New Roman"/>
          <w:b/>
          <w:szCs w:val="21"/>
        </w:rPr>
      </w:pPr>
      <w:r>
        <w:rPr>
          <w:rFonts w:ascii="Times New Roman" w:hAnsi="Times New Roman" w:eastAsia="黑体" w:cs="Times New Roman"/>
          <w:b/>
          <w:szCs w:val="21"/>
        </w:rPr>
        <w:t>二</w:t>
      </w:r>
      <w:r>
        <w:rPr>
          <w:rFonts w:hint="eastAsia" w:ascii="Times New Roman" w:hAnsi="Times New Roman" w:eastAsia="黑体" w:cs="Times New Roman"/>
          <w:b/>
          <w:szCs w:val="21"/>
        </w:rPr>
        <w:t>．</w:t>
      </w:r>
      <w:r>
        <w:rPr>
          <w:rFonts w:ascii="Times New Roman" w:hAnsi="Times New Roman" w:eastAsia="黑体" w:cs="Times New Roman"/>
          <w:b/>
          <w:szCs w:val="21"/>
        </w:rPr>
        <w:t>毕业要求</w:t>
      </w:r>
    </w:p>
    <w:p w14:paraId="79BE5344">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 xml:space="preserve">工业智能专业根据上海第二工业大学“厚生、厚德、厚技”校训和中国工程教育专业认证协会通用标准的11项毕业要求，结合我校人才培养定位对11项毕业要求的核心能力和素质表达进行内涵扩展，各项毕业要求观测点分解如下： </w:t>
      </w:r>
    </w:p>
    <w:p w14:paraId="4ACD87DC">
      <w:pPr>
        <w:adjustRightInd w:val="0"/>
        <w:snapToGrid w:val="0"/>
        <w:spacing w:line="360" w:lineRule="auto"/>
        <w:contextualSpacing/>
        <w:rPr>
          <w:rFonts w:ascii="宋体" w:hAnsi="宋体" w:eastAsia="宋体"/>
          <w:szCs w:val="21"/>
        </w:rPr>
      </w:pPr>
      <w:r>
        <w:rPr>
          <w:rFonts w:ascii="宋体" w:hAnsi="宋体" w:eastAsia="宋体"/>
          <w:b/>
          <w:szCs w:val="21"/>
        </w:rPr>
        <w:t>1.工程知识：</w:t>
      </w:r>
      <w:r>
        <w:rPr>
          <w:rFonts w:ascii="宋体" w:hAnsi="宋体" w:eastAsia="宋体"/>
          <w:szCs w:val="21"/>
        </w:rPr>
        <w:t>能够将数学、自然科学、计算、工程基础和专业知识用于解决工业智能及相关领域的复杂工程问题。</w:t>
      </w:r>
    </w:p>
    <w:p w14:paraId="09BAE76D">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1-1：掌握数学、物理等自然科学和工程基础的概念和规律，能理解其在解决工业智能领域复杂问题所发挥的作用，并具备将其应用于工业智能专业知识的能力；</w:t>
      </w:r>
    </w:p>
    <w:p w14:paraId="261A50A6">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 xml:space="preserve">1-2：能够针对一个复杂工业智能管控系统的相关工程问题建立数学模型，并计算求解； </w:t>
      </w:r>
    </w:p>
    <w:p w14:paraId="5231F64E">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 xml:space="preserve">1-3：能够将相关知识、数学模型、大数据技术、AI思维等用于工业智能及其应用的相关领域的复杂工程问题解决方案的推演、分析、判别； </w:t>
      </w:r>
    </w:p>
    <w:p w14:paraId="04FC72AC">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1-4：能够应用数学模型和相关工程知识对工业智能及其应用的相关领域的复杂工程问题的解决方案进行分析、求解、比较、试图改进。</w:t>
      </w:r>
    </w:p>
    <w:p w14:paraId="417E8266">
      <w:pPr>
        <w:adjustRightInd w:val="0"/>
        <w:snapToGrid w:val="0"/>
        <w:spacing w:line="360" w:lineRule="auto"/>
        <w:contextualSpacing/>
        <w:rPr>
          <w:rFonts w:ascii="宋体" w:hAnsi="宋体" w:eastAsia="宋体"/>
          <w:szCs w:val="21"/>
        </w:rPr>
      </w:pPr>
      <w:r>
        <w:rPr>
          <w:rFonts w:ascii="宋体" w:hAnsi="宋体" w:eastAsia="宋体"/>
          <w:b/>
          <w:szCs w:val="21"/>
        </w:rPr>
        <w:t>2.问题分析：</w:t>
      </w:r>
      <w:r>
        <w:rPr>
          <w:rFonts w:ascii="宋体" w:hAnsi="宋体" w:eastAsia="宋体"/>
          <w:szCs w:val="21"/>
        </w:rPr>
        <w:t>能够应用数学、自然科学和工程科学的基本原理，识别、表达、并通过文献研究分析工业智能及相关领域的复杂工程问题，综合考虑可持续发展的要求，以获得有效结论。</w:t>
      </w:r>
    </w:p>
    <w:p w14:paraId="4C3794AB">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2-1：能运用数学、自然科学和工程科学的基本原理，识别和判断工业智能及相关领域的复杂工程问题的关键技术和参数；</w:t>
      </w:r>
    </w:p>
    <w:p w14:paraId="24906416">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2-2：能基于相关科学原理和数学模型正确表达和分析工业智能及相关领域的复杂工程问题；</w:t>
      </w:r>
    </w:p>
    <w:p w14:paraId="274AEF43">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2-3：能认识到解决工业智能及相关领域的复杂工程问题有多种方案，会通过文献研究寻求可替代和备用的解决方案；</w:t>
      </w:r>
    </w:p>
    <w:p w14:paraId="4D12889F">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2-4：能运用工业智能及相关领域的基本原理，并结合可持续发展的要求，分析解决方案在实施过程中可能受到的影响，获得有效结论。</w:t>
      </w:r>
    </w:p>
    <w:p w14:paraId="25DEFC04">
      <w:pPr>
        <w:adjustRightInd w:val="0"/>
        <w:snapToGrid w:val="0"/>
        <w:spacing w:line="360" w:lineRule="auto"/>
        <w:contextualSpacing/>
        <w:rPr>
          <w:rFonts w:ascii="宋体" w:hAnsi="宋体" w:eastAsia="宋体"/>
          <w:szCs w:val="21"/>
        </w:rPr>
      </w:pPr>
      <w:r>
        <w:rPr>
          <w:rFonts w:ascii="宋体" w:hAnsi="宋体" w:eastAsia="宋体"/>
          <w:b/>
          <w:szCs w:val="21"/>
        </w:rPr>
        <w:t>3.设计/开发解决方案：</w:t>
      </w:r>
      <w:r>
        <w:rPr>
          <w:rFonts w:ascii="宋体" w:hAnsi="宋体" w:eastAsia="宋体"/>
          <w:szCs w:val="21"/>
        </w:rPr>
        <w:t>能够针对工业智能及相关领域的复杂工程问题设计和开发解决方案，设计、开发并维护满足特定需求的工业智能管控系统或装置，并在设计环节中体现创新性，考虑健康、安全与环境、全生命周期成本与净零碳要求、法律与伦理、社会与文化等因素。</w:t>
      </w:r>
    </w:p>
    <w:p w14:paraId="7967AA78">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 xml:space="preserve">3-1：掌握工业智能管控系统和产品开发的全生命周期、全流程的设计/开发方法和技术，描述设计目标，了解影响设计目标和技术方案的各种因素； </w:t>
      </w:r>
    </w:p>
    <w:p w14:paraId="3A004D5B">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 xml:space="preserve">3-2：通过问题抽象，能够针对工业智能及相关领域的复杂工程问题，制定解决方案，完成模块化设计； </w:t>
      </w:r>
    </w:p>
    <w:p w14:paraId="2F99C0A1">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3-3：通过原创性思考，能够设计满足特定需求的复杂工业智能管控系统或装置，并在设计中体现创新性；</w:t>
      </w:r>
    </w:p>
    <w:p w14:paraId="79ED3A3C">
      <w:pPr>
        <w:adjustRightInd w:val="0"/>
        <w:snapToGrid w:val="0"/>
        <w:spacing w:line="360" w:lineRule="auto"/>
        <w:ind w:firstLine="420" w:firstLineChars="200"/>
        <w:contextualSpacing/>
        <w:rPr>
          <w:rFonts w:ascii="宋体" w:hAnsi="宋体" w:eastAsia="宋体"/>
          <w:szCs w:val="21"/>
        </w:rPr>
      </w:pPr>
      <w:r>
        <w:rPr>
          <w:rFonts w:ascii="宋体" w:hAnsi="宋体" w:eastAsia="宋体"/>
          <w:szCs w:val="21"/>
        </w:rPr>
        <w:t xml:space="preserve">3-4：能够在设计中运用全生命周期成本的管理方法，并且综合考虑公共健康与安全、节能减排与环境保护、法律伦理，以及社会与文化等因素。 </w:t>
      </w:r>
    </w:p>
    <w:p w14:paraId="5E827033">
      <w:pPr>
        <w:adjustRightInd w:val="0"/>
        <w:snapToGrid w:val="0"/>
        <w:spacing w:line="360" w:lineRule="auto"/>
        <w:rPr>
          <w:rFonts w:ascii="宋体" w:hAnsi="宋体" w:eastAsia="宋体"/>
          <w:szCs w:val="21"/>
        </w:rPr>
      </w:pPr>
      <w:r>
        <w:rPr>
          <w:rFonts w:ascii="宋体" w:hAnsi="宋体" w:eastAsia="宋体"/>
          <w:b/>
          <w:szCs w:val="21"/>
        </w:rPr>
        <w:t>4.研究：</w:t>
      </w:r>
      <w:r>
        <w:rPr>
          <w:rFonts w:ascii="宋体" w:hAnsi="宋体" w:eastAsia="宋体"/>
          <w:szCs w:val="21"/>
        </w:rPr>
        <w:t>能够基于科学原理并采用科学方法对工业智能及相关领域的复杂工程问题进行研究，包括设计实验、分析与解释数据、并通过信息综合得到合理有效的结论。</w:t>
      </w:r>
    </w:p>
    <w:p w14:paraId="7BD4F49B">
      <w:pPr>
        <w:adjustRightInd w:val="0"/>
        <w:snapToGrid w:val="0"/>
        <w:spacing w:line="360" w:lineRule="auto"/>
        <w:ind w:firstLine="420" w:firstLineChars="200"/>
        <w:rPr>
          <w:rFonts w:ascii="宋体" w:hAnsi="宋体" w:eastAsia="宋体"/>
          <w:szCs w:val="21"/>
        </w:rPr>
      </w:pPr>
      <w:r>
        <w:rPr>
          <w:rFonts w:ascii="宋体" w:hAnsi="宋体" w:eastAsia="宋体"/>
          <w:szCs w:val="21"/>
        </w:rPr>
        <w:t>4-1：能够基于科学原理，结合文献研究或相关方法，针对工业智能及相关领域的复杂工程问题，进行调研和分析；</w:t>
      </w:r>
    </w:p>
    <w:p w14:paraId="7100A506">
      <w:pPr>
        <w:adjustRightInd w:val="0"/>
        <w:snapToGrid w:val="0"/>
        <w:spacing w:line="360" w:lineRule="auto"/>
        <w:ind w:firstLine="420" w:firstLineChars="200"/>
        <w:rPr>
          <w:rFonts w:ascii="宋体" w:hAnsi="宋体" w:eastAsia="宋体"/>
          <w:szCs w:val="21"/>
        </w:rPr>
      </w:pPr>
      <w:r>
        <w:rPr>
          <w:rFonts w:ascii="宋体" w:hAnsi="宋体" w:eastAsia="宋体"/>
          <w:szCs w:val="21"/>
        </w:rPr>
        <w:t>4-2：能够针对智能管控系统等工业智能及相关领域的复杂工程问题的特征，选择研究路线，设计实验方案；</w:t>
      </w:r>
    </w:p>
    <w:p w14:paraId="13089502">
      <w:pPr>
        <w:adjustRightInd w:val="0"/>
        <w:snapToGrid w:val="0"/>
        <w:spacing w:line="360" w:lineRule="auto"/>
        <w:ind w:firstLine="420" w:firstLineChars="200"/>
        <w:rPr>
          <w:rFonts w:ascii="宋体" w:hAnsi="宋体" w:eastAsia="宋体"/>
          <w:szCs w:val="21"/>
        </w:rPr>
      </w:pPr>
      <w:r>
        <w:rPr>
          <w:rFonts w:ascii="宋体" w:hAnsi="宋体" w:eastAsia="宋体"/>
          <w:szCs w:val="21"/>
        </w:rPr>
        <w:t>4-3：能够根据实验方案构建实验系统，安全规范地开展实验，正确地采集实验数据；</w:t>
      </w:r>
    </w:p>
    <w:p w14:paraId="5C2301CC">
      <w:pPr>
        <w:adjustRightInd w:val="0"/>
        <w:snapToGrid w:val="0"/>
        <w:spacing w:line="360" w:lineRule="auto"/>
        <w:rPr>
          <w:rFonts w:ascii="宋体" w:hAnsi="宋体" w:eastAsia="宋体"/>
          <w:szCs w:val="21"/>
        </w:rPr>
      </w:pPr>
      <w:r>
        <w:rPr>
          <w:rFonts w:hint="eastAsia" w:ascii="宋体" w:hAnsi="宋体" w:eastAsia="宋体"/>
          <w:szCs w:val="21"/>
          <w:lang w:val="en-US" w:eastAsia="zh-CN"/>
        </w:rPr>
        <w:t xml:space="preserve">    4</w:t>
      </w:r>
      <w:r>
        <w:rPr>
          <w:rFonts w:ascii="宋体" w:hAnsi="宋体" w:eastAsia="宋体"/>
          <w:szCs w:val="21"/>
        </w:rPr>
        <w:t>-4：能对实验结果进行正确地分析和解释，并通过信息综合得到合理有效的结论。</w:t>
      </w:r>
    </w:p>
    <w:p w14:paraId="2E3241AB">
      <w:pPr>
        <w:adjustRightInd w:val="0"/>
        <w:snapToGrid w:val="0"/>
        <w:spacing w:line="360" w:lineRule="auto"/>
        <w:rPr>
          <w:rFonts w:ascii="宋体" w:hAnsi="宋体" w:eastAsia="宋体"/>
          <w:szCs w:val="21"/>
        </w:rPr>
      </w:pPr>
      <w:r>
        <w:rPr>
          <w:rFonts w:ascii="宋体" w:hAnsi="宋体" w:eastAsia="宋体"/>
          <w:b/>
          <w:szCs w:val="21"/>
        </w:rPr>
        <w:t>5.使用现代工具：</w:t>
      </w:r>
      <w:r>
        <w:rPr>
          <w:rFonts w:ascii="宋体" w:hAnsi="宋体" w:eastAsia="宋体"/>
          <w:szCs w:val="21"/>
        </w:rPr>
        <w:t>能够针对工业智能及相关领域的复杂工程问题，开发、选择与使用恰当的技术、资源、现代工程工具和信息技术工具，包括对工业智能及相关领域的复杂工程问题的预测与模拟，并能够理解其局限性。</w:t>
      </w:r>
    </w:p>
    <w:p w14:paraId="77671777">
      <w:pPr>
        <w:adjustRightInd w:val="0"/>
        <w:snapToGrid w:val="0"/>
        <w:spacing w:line="360" w:lineRule="auto"/>
        <w:ind w:firstLine="420" w:firstLineChars="200"/>
        <w:rPr>
          <w:rFonts w:ascii="宋体" w:hAnsi="宋体" w:eastAsia="宋体"/>
          <w:szCs w:val="21"/>
        </w:rPr>
      </w:pPr>
      <w:r>
        <w:rPr>
          <w:rFonts w:ascii="宋体" w:hAnsi="宋体" w:eastAsia="宋体"/>
          <w:szCs w:val="21"/>
        </w:rPr>
        <w:t>5-1：了解工业智能专业常用的现代仪器、信息技术工具、工程工具和模拟软件的使用原理和方法，并理解其使用局限性；</w:t>
      </w:r>
    </w:p>
    <w:p w14:paraId="2D63ADD8">
      <w:pPr>
        <w:adjustRightInd w:val="0"/>
        <w:snapToGrid w:val="0"/>
        <w:spacing w:line="360" w:lineRule="auto"/>
        <w:ind w:firstLine="420" w:firstLineChars="200"/>
        <w:rPr>
          <w:rFonts w:ascii="宋体" w:hAnsi="宋体" w:eastAsia="宋体"/>
          <w:szCs w:val="21"/>
        </w:rPr>
      </w:pPr>
      <w:r>
        <w:rPr>
          <w:rFonts w:ascii="宋体" w:hAnsi="宋体" w:eastAsia="宋体"/>
          <w:szCs w:val="21"/>
        </w:rPr>
        <w:t>5-2：能够选择与使用恰当的仪器、信息资源、工程工具和专业模拟软件，对工业智能及相关领域的复杂工程问题进行分析、计算与设计；</w:t>
      </w:r>
    </w:p>
    <w:p w14:paraId="250AAAE8">
      <w:pPr>
        <w:adjustRightInd w:val="0"/>
        <w:snapToGrid w:val="0"/>
        <w:spacing w:line="360" w:lineRule="auto"/>
        <w:ind w:firstLine="420" w:firstLineChars="200"/>
        <w:rPr>
          <w:rFonts w:ascii="宋体" w:hAnsi="宋体" w:eastAsia="宋体"/>
          <w:szCs w:val="21"/>
        </w:rPr>
      </w:pPr>
      <w:r>
        <w:rPr>
          <w:rFonts w:ascii="宋体" w:hAnsi="宋体" w:eastAsia="宋体"/>
          <w:szCs w:val="21"/>
        </w:rPr>
        <w:t>5-3：能够针对工业智能及相关领域的复杂工程问题的具体对象，开发或选用满足特定需求的现代工具，模拟和预测专业问题，并能够分析其局限性。</w:t>
      </w:r>
    </w:p>
    <w:p w14:paraId="444FB5BE">
      <w:pPr>
        <w:adjustRightInd w:val="0"/>
        <w:snapToGrid w:val="0"/>
        <w:spacing w:line="360" w:lineRule="auto"/>
        <w:rPr>
          <w:rFonts w:ascii="宋体" w:hAnsi="宋体" w:eastAsia="宋体"/>
          <w:szCs w:val="21"/>
        </w:rPr>
      </w:pPr>
      <w:r>
        <w:rPr>
          <w:rFonts w:ascii="宋体" w:hAnsi="宋体" w:eastAsia="宋体"/>
          <w:b/>
          <w:szCs w:val="21"/>
        </w:rPr>
        <w:t>6.工程与可持续发展：</w:t>
      </w:r>
      <w:r>
        <w:rPr>
          <w:rFonts w:ascii="宋体" w:hAnsi="宋体" w:eastAsia="宋体"/>
          <w:szCs w:val="21"/>
        </w:rPr>
        <w:t>在解决复杂工程问题时，能够基于工程相关背景知识，进行合理分析，评价工业智能及相关领域的工程实践和复杂工程问题解决方案对健康、安全、环境、法律以及经济和社会可持续发展的影响，并理解应承担的责任。</w:t>
      </w:r>
    </w:p>
    <w:p w14:paraId="2415190E">
      <w:pPr>
        <w:adjustRightInd w:val="0"/>
        <w:snapToGrid w:val="0"/>
        <w:spacing w:line="360" w:lineRule="auto"/>
        <w:ind w:firstLine="420" w:firstLineChars="200"/>
        <w:rPr>
          <w:rFonts w:ascii="宋体" w:hAnsi="宋体" w:eastAsia="宋体"/>
          <w:szCs w:val="21"/>
        </w:rPr>
      </w:pPr>
      <w:r>
        <w:rPr>
          <w:rFonts w:ascii="宋体" w:hAnsi="宋体" w:eastAsia="宋体"/>
          <w:szCs w:val="21"/>
        </w:rPr>
        <w:t>6-1：了解工业智能及相关领域的技术标准体系、知识产权、产业政策和法律法规，理解不同社会文化对工程活动的影响，理解社会可持续发展的内涵和意义；</w:t>
      </w:r>
    </w:p>
    <w:p w14:paraId="49269065">
      <w:pPr>
        <w:adjustRightInd w:val="0"/>
        <w:snapToGrid w:val="0"/>
        <w:spacing w:line="360" w:lineRule="auto"/>
        <w:ind w:firstLine="420" w:firstLineChars="200"/>
        <w:rPr>
          <w:rFonts w:ascii="宋体" w:hAnsi="宋体" w:eastAsia="宋体"/>
          <w:szCs w:val="21"/>
        </w:rPr>
      </w:pPr>
      <w:r>
        <w:rPr>
          <w:rFonts w:ascii="宋体" w:hAnsi="宋体" w:eastAsia="宋体"/>
          <w:szCs w:val="21"/>
        </w:rPr>
        <w:t>6-2：能分析和评价工业智能实践及复杂工程问题对健康、安全、环境、法律以及经济和社会的可持续发展的影响，以及这些制约因素对项目实施的影响，并理解应应承担的社会、安全和法律责任。</w:t>
      </w:r>
    </w:p>
    <w:p w14:paraId="25051FA6">
      <w:pPr>
        <w:adjustRightInd w:val="0"/>
        <w:snapToGrid w:val="0"/>
        <w:spacing w:line="360" w:lineRule="auto"/>
        <w:rPr>
          <w:rFonts w:ascii="宋体" w:hAnsi="宋体" w:eastAsia="宋体"/>
          <w:szCs w:val="21"/>
        </w:rPr>
      </w:pPr>
      <w:r>
        <w:rPr>
          <w:rFonts w:ascii="宋体" w:hAnsi="宋体" w:eastAsia="宋体"/>
          <w:b/>
          <w:szCs w:val="21"/>
        </w:rPr>
        <w:t>7.工程伦理和职业规范：</w:t>
      </w:r>
      <w:r>
        <w:rPr>
          <w:rFonts w:ascii="宋体" w:hAnsi="宋体" w:eastAsia="宋体"/>
          <w:szCs w:val="21"/>
        </w:rPr>
        <w:t>有工程报国、为民造福的意识，具有人文社会科学素养和社会责任感，能够理解和践行工程伦理，在工业智能实践中理解并遵守工程职业道德、规范和相关法律，履行责任。</w:t>
      </w:r>
    </w:p>
    <w:p w14:paraId="72759A3B">
      <w:pPr>
        <w:adjustRightInd w:val="0"/>
        <w:snapToGrid w:val="0"/>
        <w:spacing w:line="360" w:lineRule="auto"/>
        <w:ind w:firstLine="420" w:firstLineChars="200"/>
        <w:rPr>
          <w:rFonts w:ascii="宋体" w:hAnsi="宋体" w:eastAsia="宋体"/>
          <w:szCs w:val="21"/>
        </w:rPr>
      </w:pPr>
      <w:r>
        <w:rPr>
          <w:rFonts w:ascii="宋体" w:hAnsi="宋体" w:eastAsia="宋体"/>
          <w:szCs w:val="21"/>
        </w:rPr>
        <w:t>7-1：具有爱党报国、敬业奉献、服务人民的精神以及人文社会科学素养，有正确价值观，理解个人与社会的关系，了解中国国情，具有较强的社会责任感；</w:t>
      </w:r>
    </w:p>
    <w:p w14:paraId="3DF221C0">
      <w:pPr>
        <w:adjustRightInd w:val="0"/>
        <w:snapToGrid w:val="0"/>
        <w:spacing w:line="360" w:lineRule="auto"/>
        <w:ind w:firstLine="420" w:firstLineChars="200"/>
        <w:rPr>
          <w:rFonts w:ascii="宋体" w:hAnsi="宋体" w:eastAsia="宋体"/>
          <w:szCs w:val="21"/>
        </w:rPr>
      </w:pPr>
      <w:r>
        <w:rPr>
          <w:rFonts w:ascii="宋体" w:hAnsi="宋体" w:eastAsia="宋体"/>
          <w:szCs w:val="21"/>
        </w:rPr>
        <w:t>7-2：理解诚实公正、诚信守则的工程职业道德、规范和相关法律，并能在工业智能实践中自觉遵守并践行；</w:t>
      </w:r>
    </w:p>
    <w:p w14:paraId="6B8C7D5A">
      <w:pPr>
        <w:adjustRightInd w:val="0"/>
        <w:snapToGrid w:val="0"/>
        <w:spacing w:line="360" w:lineRule="auto"/>
        <w:ind w:firstLine="420" w:firstLineChars="200"/>
        <w:rPr>
          <w:rFonts w:ascii="宋体" w:hAnsi="宋体" w:eastAsia="宋体"/>
          <w:szCs w:val="21"/>
        </w:rPr>
      </w:pPr>
      <w:r>
        <w:rPr>
          <w:rFonts w:ascii="宋体" w:hAnsi="宋体" w:eastAsia="宋体"/>
          <w:szCs w:val="21"/>
        </w:rPr>
        <w:t>7-3：理解工程师对公众的安全、健康和福祉，以及环境保护的社会责任，能够在工程实践中自觉履行责任。</w:t>
      </w:r>
    </w:p>
    <w:p w14:paraId="67129F03">
      <w:pPr>
        <w:adjustRightInd w:val="0"/>
        <w:snapToGrid w:val="0"/>
        <w:spacing w:line="360" w:lineRule="auto"/>
        <w:rPr>
          <w:rFonts w:ascii="宋体" w:hAnsi="宋体" w:eastAsia="宋体"/>
          <w:szCs w:val="21"/>
        </w:rPr>
      </w:pPr>
      <w:r>
        <w:rPr>
          <w:rFonts w:ascii="宋体" w:hAnsi="宋体" w:eastAsia="宋体"/>
          <w:b/>
          <w:szCs w:val="21"/>
        </w:rPr>
        <w:t>8.个人和团队：</w:t>
      </w:r>
      <w:r>
        <w:rPr>
          <w:rFonts w:ascii="宋体" w:hAnsi="宋体" w:eastAsia="宋体"/>
          <w:szCs w:val="21"/>
        </w:rPr>
        <w:t>能够在多样化、多学科背景下的团队中承担个体、团队成员以及负责人的角色。</w:t>
      </w:r>
    </w:p>
    <w:p w14:paraId="16CF4614">
      <w:pPr>
        <w:adjustRightInd w:val="0"/>
        <w:snapToGrid w:val="0"/>
        <w:spacing w:line="360" w:lineRule="auto"/>
        <w:ind w:firstLine="420" w:firstLineChars="200"/>
        <w:rPr>
          <w:rFonts w:ascii="宋体" w:hAnsi="宋体" w:eastAsia="宋体"/>
          <w:szCs w:val="21"/>
        </w:rPr>
      </w:pPr>
      <w:r>
        <w:rPr>
          <w:rFonts w:ascii="宋体" w:hAnsi="宋体" w:eastAsia="宋体"/>
          <w:szCs w:val="21"/>
        </w:rPr>
        <w:t>8-1：能适应多样化的团队文化背景以及工作场景，能与其他学科的团队成员有效沟通、主动合作；</w:t>
      </w:r>
    </w:p>
    <w:p w14:paraId="3822C3D7">
      <w:pPr>
        <w:adjustRightInd w:val="0"/>
        <w:snapToGrid w:val="0"/>
        <w:spacing w:line="360" w:lineRule="auto"/>
        <w:ind w:firstLine="420" w:firstLineChars="200"/>
        <w:rPr>
          <w:rFonts w:ascii="宋体" w:hAnsi="宋体" w:eastAsia="宋体"/>
          <w:szCs w:val="21"/>
        </w:rPr>
      </w:pPr>
      <w:r>
        <w:rPr>
          <w:rFonts w:ascii="宋体" w:hAnsi="宋体" w:eastAsia="宋体"/>
          <w:szCs w:val="21"/>
        </w:rPr>
        <w:t>8-2：能在团队中独立或合作开展工作，具备良好的团队合作精神；</w:t>
      </w:r>
    </w:p>
    <w:p w14:paraId="65ACDA19">
      <w:pPr>
        <w:adjustRightInd w:val="0"/>
        <w:snapToGrid w:val="0"/>
        <w:spacing w:line="360" w:lineRule="auto"/>
        <w:ind w:firstLine="420" w:firstLineChars="200"/>
        <w:rPr>
          <w:rFonts w:ascii="宋体" w:hAnsi="宋体" w:eastAsia="宋体"/>
          <w:szCs w:val="21"/>
        </w:rPr>
      </w:pPr>
      <w:r>
        <w:rPr>
          <w:rFonts w:ascii="宋体" w:hAnsi="宋体" w:eastAsia="宋体"/>
          <w:szCs w:val="21"/>
        </w:rPr>
        <w:t>8-3：能够承担团队负责人的角色，把握好项目的工作进度，组织和协调团队成员开展工作。</w:t>
      </w:r>
    </w:p>
    <w:p w14:paraId="16300565">
      <w:pPr>
        <w:adjustRightInd w:val="0"/>
        <w:snapToGrid w:val="0"/>
        <w:spacing w:line="360" w:lineRule="auto"/>
        <w:rPr>
          <w:rFonts w:ascii="宋体" w:hAnsi="宋体" w:eastAsia="宋体"/>
          <w:szCs w:val="21"/>
        </w:rPr>
      </w:pPr>
      <w:r>
        <w:rPr>
          <w:rFonts w:ascii="宋体" w:hAnsi="宋体" w:eastAsia="宋体"/>
          <w:b/>
          <w:szCs w:val="21"/>
        </w:rPr>
        <w:t>9.沟通：</w:t>
      </w:r>
      <w:r>
        <w:rPr>
          <w:rFonts w:ascii="宋体" w:hAnsi="宋体" w:eastAsia="宋体"/>
          <w:szCs w:val="21"/>
        </w:rPr>
        <w:t>能够就工业智能及相关领域复杂工程问题与业界同行及社会公众进行有效沟通和交流，包括撰写报告和设计文稿、陈述发言、清晰表达或回应指令，并具备一定的国际视野，能够在跨文化背景下进行沟通和交流，理解、尊重语言和文化差异。</w:t>
      </w:r>
    </w:p>
    <w:p w14:paraId="418FF640">
      <w:pPr>
        <w:adjustRightInd w:val="0"/>
        <w:snapToGrid w:val="0"/>
        <w:spacing w:line="360" w:lineRule="auto"/>
        <w:ind w:firstLine="420" w:firstLineChars="200"/>
        <w:rPr>
          <w:rFonts w:ascii="宋体" w:hAnsi="宋体" w:eastAsia="宋体"/>
          <w:szCs w:val="21"/>
        </w:rPr>
      </w:pPr>
      <w:r>
        <w:rPr>
          <w:rFonts w:ascii="宋体" w:hAnsi="宋体" w:eastAsia="宋体"/>
          <w:szCs w:val="21"/>
        </w:rPr>
        <w:t>9-1：能就工业智能及相关领域复杂工程问题，以口头、文稿、图表或图纸等方式，准确表达自己的观点，回应质疑，理解与业界同行和社会公众交流的差异性；</w:t>
      </w:r>
    </w:p>
    <w:p w14:paraId="645215EE">
      <w:pPr>
        <w:adjustRightInd w:val="0"/>
        <w:snapToGrid w:val="0"/>
        <w:spacing w:line="360" w:lineRule="auto"/>
        <w:ind w:firstLine="420" w:firstLineChars="200"/>
        <w:rPr>
          <w:rFonts w:ascii="宋体" w:hAnsi="宋体" w:eastAsia="宋体"/>
          <w:szCs w:val="21"/>
        </w:rPr>
      </w:pPr>
      <w:r>
        <w:rPr>
          <w:rFonts w:ascii="宋体" w:hAnsi="宋体" w:eastAsia="宋体"/>
          <w:szCs w:val="21"/>
        </w:rPr>
        <w:t>9-2：了解工业智能领域的国际发展趋势、研究热点，理解和尊重世界不同文化和语言的差异性和多样性；</w:t>
      </w:r>
    </w:p>
    <w:p w14:paraId="1E146F3C">
      <w:pPr>
        <w:adjustRightInd w:val="0"/>
        <w:snapToGrid w:val="0"/>
        <w:spacing w:line="360" w:lineRule="auto"/>
        <w:ind w:firstLine="420" w:firstLineChars="200"/>
        <w:rPr>
          <w:rFonts w:ascii="宋体" w:hAnsi="宋体" w:eastAsia="宋体"/>
          <w:szCs w:val="21"/>
        </w:rPr>
      </w:pPr>
      <w:r>
        <w:rPr>
          <w:rFonts w:ascii="宋体" w:hAnsi="宋体" w:eastAsia="宋体"/>
          <w:szCs w:val="21"/>
        </w:rPr>
        <w:t>9-3：具备跨文化交流的语言和书面表达能力，能就工业智能相关领域内的专业问题，在跨文化背景下进行基本沟通和交流。</w:t>
      </w:r>
    </w:p>
    <w:p w14:paraId="0C77CDFA">
      <w:pPr>
        <w:adjustRightInd w:val="0"/>
        <w:snapToGrid w:val="0"/>
        <w:spacing w:line="360" w:lineRule="auto"/>
        <w:rPr>
          <w:rFonts w:ascii="宋体" w:hAnsi="宋体" w:eastAsia="宋体"/>
          <w:szCs w:val="21"/>
        </w:rPr>
      </w:pPr>
      <w:r>
        <w:rPr>
          <w:rFonts w:ascii="宋体" w:hAnsi="宋体" w:eastAsia="宋体"/>
          <w:b/>
          <w:szCs w:val="21"/>
        </w:rPr>
        <w:t>10. 项目管理：</w:t>
      </w:r>
      <w:r>
        <w:rPr>
          <w:rFonts w:ascii="宋体" w:hAnsi="宋体" w:eastAsia="宋体"/>
          <w:szCs w:val="21"/>
        </w:rPr>
        <w:t>理解并掌握与工程项目相关的管理原理与经济决策方法，并能在多学科环境中应用。</w:t>
      </w:r>
    </w:p>
    <w:p w14:paraId="195E1711">
      <w:pPr>
        <w:adjustRightInd w:val="0"/>
        <w:snapToGrid w:val="0"/>
        <w:spacing w:line="360" w:lineRule="auto"/>
        <w:ind w:firstLine="420" w:firstLineChars="200"/>
        <w:rPr>
          <w:rFonts w:ascii="宋体" w:hAnsi="宋体" w:eastAsia="宋体"/>
          <w:szCs w:val="21"/>
        </w:rPr>
      </w:pPr>
      <w:r>
        <w:rPr>
          <w:rFonts w:ascii="宋体" w:hAnsi="宋体" w:eastAsia="宋体"/>
          <w:szCs w:val="21"/>
        </w:rPr>
        <w:t>10-1：掌握工业智能活动所涉及的与工程项目相关的管理原理与经济决策方法；</w:t>
      </w:r>
    </w:p>
    <w:p w14:paraId="12AB4734">
      <w:pPr>
        <w:adjustRightInd w:val="0"/>
        <w:snapToGrid w:val="0"/>
        <w:spacing w:line="360" w:lineRule="auto"/>
        <w:ind w:firstLine="420" w:firstLineChars="200"/>
        <w:rPr>
          <w:rFonts w:ascii="宋体" w:hAnsi="宋体" w:eastAsia="宋体"/>
          <w:szCs w:val="21"/>
        </w:rPr>
      </w:pPr>
      <w:r>
        <w:rPr>
          <w:rFonts w:ascii="宋体" w:hAnsi="宋体" w:eastAsia="宋体"/>
          <w:szCs w:val="21"/>
        </w:rPr>
        <w:t>10-2：了解工业智能相关项目、管控系统的全生命周期、全流程的成本构成，理解其中涉及的工程管理与经济决策问题；</w:t>
      </w:r>
    </w:p>
    <w:p w14:paraId="6E4E7A82">
      <w:pPr>
        <w:adjustRightInd w:val="0"/>
        <w:snapToGrid w:val="0"/>
        <w:spacing w:line="360" w:lineRule="auto"/>
        <w:ind w:firstLine="420" w:firstLineChars="200"/>
        <w:rPr>
          <w:rFonts w:ascii="宋体" w:hAnsi="宋体" w:eastAsia="宋体"/>
          <w:szCs w:val="21"/>
        </w:rPr>
      </w:pPr>
      <w:r>
        <w:rPr>
          <w:rFonts w:ascii="宋体" w:hAnsi="宋体" w:eastAsia="宋体"/>
          <w:szCs w:val="21"/>
        </w:rPr>
        <w:t>10-3：能在多学科环境下（包括模拟环境），在设计开发工业智能项目解决方案的过程中，运用工程管理与经济决策方法。</w:t>
      </w:r>
    </w:p>
    <w:p w14:paraId="47AEB26E">
      <w:pPr>
        <w:adjustRightInd w:val="0"/>
        <w:snapToGrid w:val="0"/>
        <w:spacing w:line="360" w:lineRule="auto"/>
        <w:rPr>
          <w:rFonts w:ascii="宋体" w:hAnsi="宋体" w:eastAsia="宋体"/>
          <w:szCs w:val="21"/>
        </w:rPr>
      </w:pPr>
      <w:r>
        <w:rPr>
          <w:rFonts w:ascii="宋体" w:hAnsi="宋体" w:eastAsia="宋体"/>
          <w:b/>
          <w:szCs w:val="21"/>
        </w:rPr>
        <w:t>11.终身学习：</w:t>
      </w:r>
      <w:r>
        <w:rPr>
          <w:rFonts w:ascii="宋体" w:hAnsi="宋体" w:eastAsia="宋体"/>
          <w:szCs w:val="21"/>
        </w:rPr>
        <w:t>具有自主学习、终身学习和批判性思维的意识和能力，能够理解广泛的技术变革对工程和社会的影响，适应新技术变革。</w:t>
      </w:r>
    </w:p>
    <w:p w14:paraId="68B875D8">
      <w:pPr>
        <w:adjustRightInd w:val="0"/>
        <w:snapToGrid w:val="0"/>
        <w:spacing w:line="360" w:lineRule="auto"/>
        <w:ind w:firstLine="420" w:firstLineChars="200"/>
        <w:rPr>
          <w:rFonts w:ascii="宋体" w:hAnsi="宋体" w:eastAsia="宋体"/>
          <w:szCs w:val="21"/>
        </w:rPr>
      </w:pPr>
      <w:r>
        <w:rPr>
          <w:rFonts w:ascii="宋体" w:hAnsi="宋体" w:eastAsia="宋体"/>
          <w:szCs w:val="21"/>
        </w:rPr>
        <w:t>11-1：能正确认识自我探索和终身学习的必要性，具有自主学习、终身学习和批判性思维的意识和能力；</w:t>
      </w:r>
    </w:p>
    <w:p w14:paraId="73EAC6E1">
      <w:pPr>
        <w:adjustRightInd w:val="0"/>
        <w:snapToGrid w:val="0"/>
        <w:spacing w:line="360" w:lineRule="auto"/>
        <w:ind w:firstLine="420" w:firstLineChars="200"/>
        <w:rPr>
          <w:rFonts w:ascii="宋体" w:hAnsi="宋体" w:eastAsia="宋体"/>
          <w:szCs w:val="21"/>
        </w:rPr>
        <w:sectPr>
          <w:pgSz w:w="11906" w:h="16838"/>
          <w:pgMar w:top="1440" w:right="1800" w:bottom="1440" w:left="1800" w:header="851" w:footer="992" w:gutter="0"/>
          <w:cols w:space="0" w:num="1"/>
          <w:docGrid w:type="lines" w:linePitch="317" w:charSpace="0"/>
        </w:sectPr>
      </w:pPr>
      <w:r>
        <w:rPr>
          <w:rFonts w:ascii="宋体" w:hAnsi="宋体" w:eastAsia="宋体"/>
          <w:szCs w:val="21"/>
        </w:rPr>
        <w:t>11-2：掌握自主学习的方法，了解拓展知识和能力的途径，关注专业发展的动态，理解技术变革对社会的影响，具有适应新技术变革的能力。</w:t>
      </w:r>
    </w:p>
    <w:p w14:paraId="778CD1B2">
      <w:pPr>
        <w:adjustRightInd w:val="0"/>
        <w:snapToGrid w:val="0"/>
        <w:spacing w:line="360" w:lineRule="auto"/>
        <w:jc w:val="center"/>
        <w:rPr>
          <w:rFonts w:ascii="黑体" w:hAnsi="黑体" w:eastAsia="黑体" w:cs="黑体"/>
          <w:b/>
          <w:szCs w:val="21"/>
        </w:rPr>
      </w:pPr>
      <w:r>
        <w:rPr>
          <w:rFonts w:hint="eastAsia" w:ascii="黑体" w:hAnsi="黑体" w:eastAsia="黑体" w:cs="黑体"/>
          <w:b/>
          <w:szCs w:val="21"/>
        </w:rPr>
        <w:t>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788B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814" w:type="dxa"/>
            <w:tcBorders>
              <w:bottom w:val="single" w:color="000000" w:sz="4" w:space="0"/>
              <w:tl2br w:val="single" w:color="auto" w:sz="4" w:space="0"/>
            </w:tcBorders>
            <w:vAlign w:val="center"/>
          </w:tcPr>
          <w:p w14:paraId="7055A1BB">
            <w:pPr>
              <w:adjustRightInd w:val="0"/>
              <w:jc w:val="right"/>
              <w:rPr>
                <w:rFonts w:ascii="宋体" w:hAnsi="宋体" w:cs="宋体"/>
                <w:b/>
                <w:bCs/>
                <w:sz w:val="20"/>
                <w:szCs w:val="20"/>
              </w:rPr>
            </w:pPr>
            <w:r>
              <w:rPr>
                <w:rFonts w:hint="eastAsia" w:ascii="宋体" w:hAnsi="宋体" w:cs="宋体"/>
                <w:b/>
                <w:bCs/>
                <w:sz w:val="20"/>
                <w:szCs w:val="20"/>
              </w:rPr>
              <w:t>培养目标</w:t>
            </w:r>
          </w:p>
          <w:p w14:paraId="202A7DBE">
            <w:pPr>
              <w:adjustRightInd w:val="0"/>
              <w:jc w:val="left"/>
              <w:rPr>
                <w:rFonts w:ascii="宋体" w:hAnsi="宋体" w:cs="宋体"/>
                <w:b/>
                <w:bCs/>
                <w:sz w:val="20"/>
                <w:szCs w:val="20"/>
              </w:rPr>
            </w:pPr>
            <w:r>
              <w:rPr>
                <w:rFonts w:hint="eastAsia" w:ascii="宋体" w:hAnsi="宋体" w:cs="宋体"/>
                <w:b/>
                <w:bCs/>
                <w:sz w:val="20"/>
                <w:szCs w:val="20"/>
              </w:rPr>
              <w:t>毕业要求</w:t>
            </w:r>
          </w:p>
        </w:tc>
        <w:tc>
          <w:tcPr>
            <w:tcW w:w="1235" w:type="dxa"/>
            <w:vAlign w:val="center"/>
          </w:tcPr>
          <w:p w14:paraId="1926B0C7">
            <w:pPr>
              <w:adjustRightInd w:val="0"/>
              <w:jc w:val="center"/>
              <w:rPr>
                <w:rFonts w:ascii="宋体" w:hAnsi="宋体" w:cs="宋体"/>
                <w:b/>
                <w:bCs/>
                <w:sz w:val="20"/>
                <w:szCs w:val="20"/>
              </w:rPr>
            </w:pPr>
            <w:r>
              <w:rPr>
                <w:rFonts w:hint="eastAsia" w:ascii="宋体" w:hAnsi="宋体" w:cs="宋体"/>
                <w:b/>
                <w:bCs/>
                <w:sz w:val="20"/>
                <w:szCs w:val="20"/>
              </w:rPr>
              <w:t>培养目标1</w:t>
            </w:r>
          </w:p>
        </w:tc>
        <w:tc>
          <w:tcPr>
            <w:tcW w:w="1235" w:type="dxa"/>
            <w:vAlign w:val="center"/>
          </w:tcPr>
          <w:p w14:paraId="7C587218">
            <w:pPr>
              <w:adjustRightInd w:val="0"/>
              <w:jc w:val="center"/>
              <w:rPr>
                <w:rFonts w:ascii="宋体" w:hAnsi="宋体" w:cs="宋体"/>
                <w:b/>
                <w:bCs/>
                <w:sz w:val="20"/>
                <w:szCs w:val="20"/>
              </w:rPr>
            </w:pPr>
            <w:r>
              <w:rPr>
                <w:rFonts w:hint="eastAsia" w:ascii="宋体" w:hAnsi="宋体" w:cs="宋体"/>
                <w:b/>
                <w:bCs/>
                <w:sz w:val="20"/>
                <w:szCs w:val="20"/>
              </w:rPr>
              <w:t>培养目标2</w:t>
            </w:r>
          </w:p>
        </w:tc>
        <w:tc>
          <w:tcPr>
            <w:tcW w:w="1235" w:type="dxa"/>
            <w:vAlign w:val="center"/>
          </w:tcPr>
          <w:p w14:paraId="681DFE93">
            <w:pPr>
              <w:adjustRightInd w:val="0"/>
              <w:jc w:val="center"/>
              <w:rPr>
                <w:rFonts w:ascii="宋体" w:hAnsi="宋体" w:cs="宋体"/>
                <w:b/>
                <w:bCs/>
                <w:sz w:val="20"/>
                <w:szCs w:val="20"/>
              </w:rPr>
            </w:pPr>
            <w:r>
              <w:rPr>
                <w:rFonts w:hint="eastAsia" w:ascii="宋体" w:hAnsi="宋体" w:cs="宋体"/>
                <w:b/>
                <w:bCs/>
                <w:sz w:val="20"/>
                <w:szCs w:val="20"/>
              </w:rPr>
              <w:t>培养目标3</w:t>
            </w:r>
          </w:p>
        </w:tc>
        <w:tc>
          <w:tcPr>
            <w:tcW w:w="1235" w:type="dxa"/>
            <w:vAlign w:val="center"/>
          </w:tcPr>
          <w:p w14:paraId="61BC30FB">
            <w:pPr>
              <w:adjustRightInd w:val="0"/>
              <w:jc w:val="center"/>
              <w:rPr>
                <w:rFonts w:ascii="宋体" w:hAnsi="宋体" w:cs="宋体"/>
                <w:b/>
                <w:bCs/>
                <w:sz w:val="20"/>
                <w:szCs w:val="20"/>
              </w:rPr>
            </w:pPr>
            <w:r>
              <w:rPr>
                <w:rFonts w:hint="eastAsia" w:ascii="宋体" w:hAnsi="宋体" w:cs="宋体"/>
                <w:b/>
                <w:bCs/>
                <w:sz w:val="20"/>
                <w:szCs w:val="20"/>
              </w:rPr>
              <w:t>培养目标4</w:t>
            </w:r>
          </w:p>
        </w:tc>
        <w:tc>
          <w:tcPr>
            <w:tcW w:w="1183" w:type="dxa"/>
            <w:vAlign w:val="center"/>
          </w:tcPr>
          <w:p w14:paraId="0BAFF663">
            <w:pPr>
              <w:adjustRightInd w:val="0"/>
              <w:jc w:val="center"/>
              <w:rPr>
                <w:rFonts w:ascii="宋体" w:hAnsi="宋体" w:cs="宋体"/>
                <w:b/>
                <w:bCs/>
                <w:sz w:val="20"/>
                <w:szCs w:val="20"/>
              </w:rPr>
            </w:pPr>
            <w:r>
              <w:rPr>
                <w:rFonts w:hint="eastAsia" w:ascii="宋体" w:hAnsi="宋体" w:cs="宋体"/>
                <w:b/>
                <w:bCs/>
                <w:sz w:val="20"/>
                <w:szCs w:val="20"/>
              </w:rPr>
              <w:t>培养目标</w:t>
            </w:r>
            <w:r>
              <w:rPr>
                <w:rFonts w:ascii="宋体" w:hAnsi="宋体" w:cs="宋体"/>
                <w:b/>
                <w:bCs/>
                <w:sz w:val="20"/>
                <w:szCs w:val="20"/>
              </w:rPr>
              <w:t>5</w:t>
            </w:r>
          </w:p>
        </w:tc>
      </w:tr>
      <w:tr w14:paraId="50DE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2A5D2A2C">
            <w:pPr>
              <w:adjustRightInd w:val="0"/>
              <w:snapToGrid w:val="0"/>
              <w:jc w:val="center"/>
              <w:rPr>
                <w:rFonts w:ascii="宋体" w:hAnsi="宋体" w:cs="宋体"/>
                <w:b/>
                <w:bCs/>
                <w:sz w:val="20"/>
                <w:szCs w:val="20"/>
              </w:rPr>
            </w:pPr>
            <w:r>
              <w:rPr>
                <w:rFonts w:hint="eastAsia" w:ascii="宋体" w:hAnsi="宋体" w:cs="宋体"/>
                <w:b/>
                <w:bCs/>
                <w:sz w:val="20"/>
                <w:szCs w:val="20"/>
              </w:rPr>
              <w:t>毕业要求1</w:t>
            </w:r>
          </w:p>
        </w:tc>
        <w:tc>
          <w:tcPr>
            <w:tcW w:w="1235" w:type="dxa"/>
            <w:vAlign w:val="center"/>
          </w:tcPr>
          <w:p w14:paraId="5327A86F">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33758AFC">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3F61A529">
            <w:pPr>
              <w:snapToGrid w:val="0"/>
              <w:jc w:val="center"/>
              <w:rPr>
                <w:rFonts w:ascii="宋体" w:hAnsi="宋体" w:cs="宋体"/>
                <w:bCs/>
                <w:sz w:val="20"/>
                <w:szCs w:val="20"/>
              </w:rPr>
            </w:pPr>
          </w:p>
        </w:tc>
        <w:tc>
          <w:tcPr>
            <w:tcW w:w="1235" w:type="dxa"/>
            <w:vAlign w:val="center"/>
          </w:tcPr>
          <w:p w14:paraId="2009F7E7">
            <w:pPr>
              <w:snapToGrid w:val="0"/>
              <w:jc w:val="center"/>
              <w:rPr>
                <w:rFonts w:ascii="宋体" w:hAnsi="宋体" w:cs="宋体"/>
                <w:bCs/>
                <w:sz w:val="20"/>
                <w:szCs w:val="20"/>
              </w:rPr>
            </w:pPr>
          </w:p>
        </w:tc>
        <w:tc>
          <w:tcPr>
            <w:tcW w:w="1183" w:type="dxa"/>
            <w:vAlign w:val="center"/>
          </w:tcPr>
          <w:p w14:paraId="397822DF">
            <w:pPr>
              <w:snapToGrid w:val="0"/>
              <w:jc w:val="center"/>
              <w:rPr>
                <w:rFonts w:ascii="宋体" w:hAnsi="宋体" w:cs="宋体"/>
                <w:bCs/>
                <w:sz w:val="20"/>
                <w:szCs w:val="20"/>
              </w:rPr>
            </w:pPr>
          </w:p>
        </w:tc>
      </w:tr>
      <w:tr w14:paraId="73FA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91BF061">
            <w:pPr>
              <w:adjustRightInd w:val="0"/>
              <w:snapToGrid w:val="0"/>
              <w:jc w:val="center"/>
              <w:rPr>
                <w:rFonts w:ascii="宋体" w:hAnsi="宋体" w:cs="宋体"/>
                <w:b/>
                <w:bCs/>
                <w:sz w:val="20"/>
                <w:szCs w:val="20"/>
              </w:rPr>
            </w:pPr>
            <w:r>
              <w:rPr>
                <w:rFonts w:hint="eastAsia" w:ascii="宋体" w:hAnsi="宋体" w:cs="宋体"/>
                <w:b/>
                <w:bCs/>
                <w:sz w:val="20"/>
                <w:szCs w:val="20"/>
              </w:rPr>
              <w:t>毕业要求2</w:t>
            </w:r>
          </w:p>
        </w:tc>
        <w:tc>
          <w:tcPr>
            <w:tcW w:w="1235" w:type="dxa"/>
            <w:vAlign w:val="center"/>
          </w:tcPr>
          <w:p w14:paraId="0FE15E68">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53EF72DA">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24160271">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7B687C71">
            <w:pPr>
              <w:snapToGrid w:val="0"/>
              <w:jc w:val="center"/>
              <w:rPr>
                <w:rFonts w:ascii="宋体" w:hAnsi="宋体" w:cs="宋体"/>
                <w:bCs/>
                <w:sz w:val="20"/>
                <w:szCs w:val="20"/>
              </w:rPr>
            </w:pPr>
          </w:p>
        </w:tc>
        <w:tc>
          <w:tcPr>
            <w:tcW w:w="1183" w:type="dxa"/>
            <w:vAlign w:val="center"/>
          </w:tcPr>
          <w:p w14:paraId="727B019F">
            <w:pPr>
              <w:snapToGrid w:val="0"/>
              <w:jc w:val="center"/>
              <w:rPr>
                <w:rFonts w:ascii="宋体" w:hAnsi="宋体" w:cs="宋体"/>
                <w:bCs/>
                <w:sz w:val="20"/>
                <w:szCs w:val="20"/>
              </w:rPr>
            </w:pPr>
          </w:p>
        </w:tc>
      </w:tr>
      <w:tr w14:paraId="444D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5BC2F8B0">
            <w:pPr>
              <w:adjustRightInd w:val="0"/>
              <w:snapToGrid w:val="0"/>
              <w:jc w:val="center"/>
              <w:rPr>
                <w:rFonts w:ascii="宋体" w:hAnsi="宋体" w:cs="宋体"/>
                <w:b/>
                <w:bCs/>
                <w:sz w:val="20"/>
                <w:szCs w:val="20"/>
              </w:rPr>
            </w:pPr>
            <w:r>
              <w:rPr>
                <w:rFonts w:hint="eastAsia" w:ascii="宋体" w:hAnsi="宋体" w:cs="宋体"/>
                <w:b/>
                <w:bCs/>
                <w:sz w:val="20"/>
                <w:szCs w:val="20"/>
              </w:rPr>
              <w:t>毕业要求3</w:t>
            </w:r>
          </w:p>
        </w:tc>
        <w:tc>
          <w:tcPr>
            <w:tcW w:w="1235" w:type="dxa"/>
            <w:vAlign w:val="center"/>
          </w:tcPr>
          <w:p w14:paraId="61CB6D0C">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542361E4">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6C6F3D52">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0290564C">
            <w:pPr>
              <w:snapToGrid w:val="0"/>
              <w:jc w:val="center"/>
              <w:rPr>
                <w:rFonts w:ascii="宋体" w:hAnsi="宋体" w:cs="宋体"/>
                <w:bCs/>
                <w:sz w:val="20"/>
                <w:szCs w:val="20"/>
              </w:rPr>
            </w:pPr>
          </w:p>
        </w:tc>
        <w:tc>
          <w:tcPr>
            <w:tcW w:w="1183" w:type="dxa"/>
            <w:vAlign w:val="center"/>
          </w:tcPr>
          <w:p w14:paraId="764B5D79">
            <w:pPr>
              <w:snapToGrid w:val="0"/>
              <w:jc w:val="center"/>
              <w:rPr>
                <w:rFonts w:ascii="宋体" w:hAnsi="宋体" w:cs="宋体"/>
                <w:bCs/>
                <w:sz w:val="20"/>
                <w:szCs w:val="20"/>
              </w:rPr>
            </w:pPr>
          </w:p>
        </w:tc>
      </w:tr>
      <w:tr w14:paraId="5F77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7D0403FA">
            <w:pPr>
              <w:adjustRightInd w:val="0"/>
              <w:snapToGrid w:val="0"/>
              <w:jc w:val="center"/>
              <w:rPr>
                <w:rFonts w:ascii="宋体" w:hAnsi="宋体" w:cs="宋体"/>
                <w:b/>
                <w:bCs/>
                <w:sz w:val="20"/>
                <w:szCs w:val="20"/>
              </w:rPr>
            </w:pPr>
            <w:r>
              <w:rPr>
                <w:rFonts w:hint="eastAsia" w:ascii="宋体" w:hAnsi="宋体" w:cs="宋体"/>
                <w:b/>
                <w:bCs/>
                <w:sz w:val="20"/>
                <w:szCs w:val="20"/>
              </w:rPr>
              <w:t>毕业要求4</w:t>
            </w:r>
          </w:p>
        </w:tc>
        <w:tc>
          <w:tcPr>
            <w:tcW w:w="1235" w:type="dxa"/>
            <w:vAlign w:val="center"/>
          </w:tcPr>
          <w:p w14:paraId="1E1983E9">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53E63F4F">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4317A658">
            <w:pPr>
              <w:snapToGrid w:val="0"/>
              <w:jc w:val="center"/>
              <w:rPr>
                <w:rFonts w:ascii="宋体" w:hAnsi="宋体" w:cs="宋体"/>
                <w:bCs/>
                <w:sz w:val="20"/>
                <w:szCs w:val="20"/>
              </w:rPr>
            </w:pPr>
          </w:p>
        </w:tc>
        <w:tc>
          <w:tcPr>
            <w:tcW w:w="1235" w:type="dxa"/>
            <w:vAlign w:val="center"/>
          </w:tcPr>
          <w:p w14:paraId="7D556657">
            <w:pPr>
              <w:snapToGrid w:val="0"/>
              <w:jc w:val="center"/>
              <w:rPr>
                <w:rFonts w:ascii="宋体" w:hAnsi="宋体" w:cs="宋体"/>
                <w:bCs/>
                <w:sz w:val="20"/>
                <w:szCs w:val="20"/>
              </w:rPr>
            </w:pPr>
          </w:p>
        </w:tc>
        <w:tc>
          <w:tcPr>
            <w:tcW w:w="1183" w:type="dxa"/>
            <w:vAlign w:val="center"/>
          </w:tcPr>
          <w:p w14:paraId="504418C8">
            <w:pPr>
              <w:snapToGrid w:val="0"/>
              <w:jc w:val="center"/>
              <w:rPr>
                <w:rFonts w:ascii="宋体" w:hAnsi="宋体" w:cs="宋体"/>
                <w:bCs/>
                <w:sz w:val="20"/>
                <w:szCs w:val="20"/>
              </w:rPr>
            </w:pPr>
            <w:r>
              <w:rPr>
                <w:rFonts w:hint="eastAsia" w:cs="宋体" w:asciiTheme="minorEastAsia" w:hAnsiTheme="minorEastAsia"/>
                <w:bCs/>
                <w:sz w:val="20"/>
                <w:szCs w:val="20"/>
              </w:rPr>
              <w:t>√</w:t>
            </w:r>
          </w:p>
        </w:tc>
      </w:tr>
      <w:tr w14:paraId="71A3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8E371FC">
            <w:pPr>
              <w:adjustRightInd w:val="0"/>
              <w:snapToGrid w:val="0"/>
              <w:jc w:val="center"/>
              <w:rPr>
                <w:rFonts w:ascii="宋体" w:hAnsi="宋体" w:cs="宋体"/>
                <w:b/>
                <w:bCs/>
                <w:sz w:val="20"/>
                <w:szCs w:val="20"/>
              </w:rPr>
            </w:pPr>
            <w:r>
              <w:rPr>
                <w:rFonts w:hint="eastAsia" w:ascii="宋体" w:hAnsi="宋体" w:cs="宋体"/>
                <w:b/>
                <w:bCs/>
                <w:sz w:val="20"/>
                <w:szCs w:val="20"/>
              </w:rPr>
              <w:t>毕业要求5</w:t>
            </w:r>
          </w:p>
        </w:tc>
        <w:tc>
          <w:tcPr>
            <w:tcW w:w="1235" w:type="dxa"/>
            <w:vAlign w:val="center"/>
          </w:tcPr>
          <w:p w14:paraId="18987D48">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2D0AF77E">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18C5696E">
            <w:pPr>
              <w:snapToGrid w:val="0"/>
              <w:jc w:val="center"/>
              <w:rPr>
                <w:rFonts w:ascii="宋体" w:hAnsi="宋体" w:cs="宋体"/>
                <w:bCs/>
                <w:sz w:val="20"/>
                <w:szCs w:val="20"/>
              </w:rPr>
            </w:pPr>
          </w:p>
        </w:tc>
        <w:tc>
          <w:tcPr>
            <w:tcW w:w="1235" w:type="dxa"/>
            <w:vAlign w:val="center"/>
          </w:tcPr>
          <w:p w14:paraId="686A4D77">
            <w:pPr>
              <w:snapToGrid w:val="0"/>
              <w:jc w:val="center"/>
              <w:rPr>
                <w:rFonts w:ascii="宋体" w:hAnsi="宋体" w:cs="宋体"/>
                <w:bCs/>
                <w:sz w:val="20"/>
                <w:szCs w:val="20"/>
              </w:rPr>
            </w:pPr>
          </w:p>
        </w:tc>
        <w:tc>
          <w:tcPr>
            <w:tcW w:w="1183" w:type="dxa"/>
            <w:vAlign w:val="center"/>
          </w:tcPr>
          <w:p w14:paraId="512ACA63">
            <w:pPr>
              <w:snapToGrid w:val="0"/>
              <w:jc w:val="center"/>
              <w:rPr>
                <w:rFonts w:ascii="宋体" w:hAnsi="宋体" w:cs="宋体"/>
                <w:bCs/>
                <w:sz w:val="20"/>
                <w:szCs w:val="20"/>
              </w:rPr>
            </w:pPr>
            <w:r>
              <w:rPr>
                <w:rFonts w:hint="eastAsia" w:cs="宋体" w:asciiTheme="minorEastAsia" w:hAnsiTheme="minorEastAsia"/>
                <w:bCs/>
                <w:sz w:val="20"/>
                <w:szCs w:val="20"/>
              </w:rPr>
              <w:t>√</w:t>
            </w:r>
          </w:p>
        </w:tc>
      </w:tr>
      <w:tr w14:paraId="7289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17CF3EEF">
            <w:pPr>
              <w:adjustRightInd w:val="0"/>
              <w:snapToGrid w:val="0"/>
              <w:jc w:val="center"/>
              <w:rPr>
                <w:rFonts w:ascii="宋体" w:hAnsi="宋体" w:cs="宋体"/>
                <w:b/>
                <w:bCs/>
                <w:sz w:val="20"/>
                <w:szCs w:val="20"/>
              </w:rPr>
            </w:pPr>
            <w:r>
              <w:rPr>
                <w:rFonts w:hint="eastAsia" w:ascii="宋体" w:hAnsi="宋体" w:cs="宋体"/>
                <w:b/>
                <w:bCs/>
                <w:sz w:val="20"/>
                <w:szCs w:val="20"/>
              </w:rPr>
              <w:t>毕业要求6</w:t>
            </w:r>
          </w:p>
        </w:tc>
        <w:tc>
          <w:tcPr>
            <w:tcW w:w="1235" w:type="dxa"/>
            <w:vAlign w:val="center"/>
          </w:tcPr>
          <w:p w14:paraId="04AE10E6">
            <w:pPr>
              <w:snapToGrid w:val="0"/>
              <w:jc w:val="center"/>
              <w:rPr>
                <w:rFonts w:ascii="宋体" w:hAnsi="宋体" w:cs="宋体"/>
                <w:bCs/>
                <w:sz w:val="20"/>
                <w:szCs w:val="20"/>
              </w:rPr>
            </w:pPr>
          </w:p>
        </w:tc>
        <w:tc>
          <w:tcPr>
            <w:tcW w:w="1235" w:type="dxa"/>
            <w:vAlign w:val="center"/>
          </w:tcPr>
          <w:p w14:paraId="24CAF244">
            <w:pPr>
              <w:snapToGrid w:val="0"/>
              <w:jc w:val="center"/>
              <w:rPr>
                <w:rFonts w:ascii="宋体" w:hAnsi="宋体" w:cs="宋体"/>
                <w:bCs/>
                <w:sz w:val="20"/>
                <w:szCs w:val="20"/>
              </w:rPr>
            </w:pPr>
          </w:p>
        </w:tc>
        <w:tc>
          <w:tcPr>
            <w:tcW w:w="1235" w:type="dxa"/>
            <w:vAlign w:val="center"/>
          </w:tcPr>
          <w:p w14:paraId="18BCE2B6">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215228F3">
            <w:pPr>
              <w:snapToGrid w:val="0"/>
              <w:jc w:val="center"/>
              <w:rPr>
                <w:rFonts w:ascii="宋体" w:hAnsi="宋体" w:cs="宋体"/>
                <w:bCs/>
                <w:sz w:val="20"/>
                <w:szCs w:val="20"/>
              </w:rPr>
            </w:pPr>
          </w:p>
        </w:tc>
        <w:tc>
          <w:tcPr>
            <w:tcW w:w="1183" w:type="dxa"/>
            <w:vAlign w:val="center"/>
          </w:tcPr>
          <w:p w14:paraId="67F9BB08">
            <w:pPr>
              <w:snapToGrid w:val="0"/>
              <w:jc w:val="center"/>
              <w:rPr>
                <w:rFonts w:ascii="宋体" w:hAnsi="宋体" w:cs="宋体"/>
                <w:bCs/>
                <w:sz w:val="20"/>
                <w:szCs w:val="20"/>
              </w:rPr>
            </w:pPr>
          </w:p>
        </w:tc>
      </w:tr>
      <w:tr w14:paraId="32BB7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E53A75C">
            <w:pPr>
              <w:adjustRightInd w:val="0"/>
              <w:snapToGrid w:val="0"/>
              <w:jc w:val="center"/>
              <w:rPr>
                <w:rFonts w:ascii="宋体" w:hAnsi="宋体" w:cs="宋体"/>
                <w:b/>
                <w:bCs/>
                <w:sz w:val="20"/>
                <w:szCs w:val="20"/>
              </w:rPr>
            </w:pPr>
            <w:r>
              <w:rPr>
                <w:rFonts w:hint="eastAsia" w:ascii="宋体" w:hAnsi="宋体" w:cs="宋体"/>
                <w:b/>
                <w:bCs/>
                <w:sz w:val="20"/>
                <w:szCs w:val="20"/>
              </w:rPr>
              <w:t>毕业要求7</w:t>
            </w:r>
          </w:p>
        </w:tc>
        <w:tc>
          <w:tcPr>
            <w:tcW w:w="1235" w:type="dxa"/>
            <w:vAlign w:val="center"/>
          </w:tcPr>
          <w:p w14:paraId="3A483A08">
            <w:pPr>
              <w:snapToGrid w:val="0"/>
              <w:jc w:val="center"/>
              <w:rPr>
                <w:rFonts w:ascii="宋体" w:hAnsi="宋体" w:cs="宋体"/>
                <w:bCs/>
                <w:sz w:val="20"/>
                <w:szCs w:val="20"/>
              </w:rPr>
            </w:pPr>
          </w:p>
        </w:tc>
        <w:tc>
          <w:tcPr>
            <w:tcW w:w="1235" w:type="dxa"/>
            <w:vAlign w:val="center"/>
          </w:tcPr>
          <w:p w14:paraId="7FE714ED">
            <w:pPr>
              <w:snapToGrid w:val="0"/>
              <w:jc w:val="center"/>
              <w:rPr>
                <w:rFonts w:ascii="宋体" w:hAnsi="宋体" w:cs="宋体"/>
                <w:bCs/>
                <w:sz w:val="20"/>
                <w:szCs w:val="20"/>
              </w:rPr>
            </w:pPr>
          </w:p>
        </w:tc>
        <w:tc>
          <w:tcPr>
            <w:tcW w:w="1235" w:type="dxa"/>
            <w:vAlign w:val="center"/>
          </w:tcPr>
          <w:p w14:paraId="5F1AC800">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235" w:type="dxa"/>
            <w:vAlign w:val="center"/>
          </w:tcPr>
          <w:p w14:paraId="2177843D">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183" w:type="dxa"/>
            <w:vAlign w:val="center"/>
          </w:tcPr>
          <w:p w14:paraId="0118E2A5">
            <w:pPr>
              <w:snapToGrid w:val="0"/>
              <w:jc w:val="center"/>
              <w:rPr>
                <w:rFonts w:ascii="宋体" w:hAnsi="宋体" w:cs="宋体"/>
                <w:bCs/>
                <w:sz w:val="20"/>
                <w:szCs w:val="20"/>
              </w:rPr>
            </w:pPr>
          </w:p>
        </w:tc>
      </w:tr>
      <w:tr w14:paraId="3A9A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CB1C34A">
            <w:pPr>
              <w:adjustRightInd w:val="0"/>
              <w:snapToGrid w:val="0"/>
              <w:jc w:val="center"/>
              <w:rPr>
                <w:rFonts w:ascii="宋体" w:hAnsi="宋体" w:cs="宋体"/>
                <w:b/>
                <w:bCs/>
                <w:sz w:val="20"/>
                <w:szCs w:val="20"/>
              </w:rPr>
            </w:pPr>
            <w:r>
              <w:rPr>
                <w:rFonts w:hint="eastAsia" w:ascii="宋体" w:hAnsi="宋体" w:cs="宋体"/>
                <w:b/>
                <w:bCs/>
                <w:sz w:val="20"/>
                <w:szCs w:val="20"/>
              </w:rPr>
              <w:t>毕业要求8</w:t>
            </w:r>
          </w:p>
        </w:tc>
        <w:tc>
          <w:tcPr>
            <w:tcW w:w="1235" w:type="dxa"/>
            <w:vAlign w:val="center"/>
          </w:tcPr>
          <w:p w14:paraId="2A9DC789">
            <w:pPr>
              <w:snapToGrid w:val="0"/>
              <w:jc w:val="center"/>
              <w:rPr>
                <w:rFonts w:ascii="宋体" w:hAnsi="宋体" w:cs="宋体"/>
                <w:bCs/>
                <w:sz w:val="20"/>
                <w:szCs w:val="20"/>
              </w:rPr>
            </w:pPr>
          </w:p>
        </w:tc>
        <w:tc>
          <w:tcPr>
            <w:tcW w:w="1235" w:type="dxa"/>
            <w:vAlign w:val="center"/>
          </w:tcPr>
          <w:p w14:paraId="01FCA63E">
            <w:pPr>
              <w:snapToGrid w:val="0"/>
              <w:jc w:val="center"/>
              <w:rPr>
                <w:rFonts w:ascii="宋体" w:hAnsi="宋体" w:cs="宋体"/>
                <w:bCs/>
                <w:sz w:val="20"/>
                <w:szCs w:val="20"/>
              </w:rPr>
            </w:pPr>
          </w:p>
        </w:tc>
        <w:tc>
          <w:tcPr>
            <w:tcW w:w="1235" w:type="dxa"/>
            <w:vAlign w:val="center"/>
          </w:tcPr>
          <w:p w14:paraId="54825956">
            <w:pPr>
              <w:snapToGrid w:val="0"/>
              <w:jc w:val="center"/>
              <w:rPr>
                <w:rFonts w:ascii="宋体" w:hAnsi="宋体" w:cs="宋体"/>
                <w:bCs/>
                <w:sz w:val="20"/>
                <w:szCs w:val="20"/>
              </w:rPr>
            </w:pPr>
          </w:p>
        </w:tc>
        <w:tc>
          <w:tcPr>
            <w:tcW w:w="1235" w:type="dxa"/>
            <w:vAlign w:val="center"/>
          </w:tcPr>
          <w:p w14:paraId="27AA16A8">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183" w:type="dxa"/>
            <w:vAlign w:val="center"/>
          </w:tcPr>
          <w:p w14:paraId="4333F06A">
            <w:pPr>
              <w:snapToGrid w:val="0"/>
              <w:jc w:val="center"/>
              <w:rPr>
                <w:rFonts w:ascii="宋体" w:hAnsi="宋体" w:cs="宋体"/>
                <w:bCs/>
                <w:sz w:val="20"/>
                <w:szCs w:val="20"/>
              </w:rPr>
            </w:pPr>
          </w:p>
        </w:tc>
      </w:tr>
      <w:tr w14:paraId="4D53F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58F16D0">
            <w:pPr>
              <w:adjustRightInd w:val="0"/>
              <w:snapToGrid w:val="0"/>
              <w:jc w:val="center"/>
              <w:rPr>
                <w:rFonts w:ascii="宋体" w:hAnsi="宋体" w:cs="宋体"/>
                <w:b/>
                <w:bCs/>
                <w:sz w:val="20"/>
                <w:szCs w:val="20"/>
              </w:rPr>
            </w:pPr>
            <w:r>
              <w:rPr>
                <w:rFonts w:hint="eastAsia" w:ascii="宋体" w:hAnsi="宋体" w:cs="宋体"/>
                <w:b/>
                <w:bCs/>
                <w:sz w:val="20"/>
                <w:szCs w:val="20"/>
              </w:rPr>
              <w:t>毕业要求9</w:t>
            </w:r>
          </w:p>
        </w:tc>
        <w:tc>
          <w:tcPr>
            <w:tcW w:w="1235" w:type="dxa"/>
            <w:vAlign w:val="center"/>
          </w:tcPr>
          <w:p w14:paraId="3D6B049A">
            <w:pPr>
              <w:snapToGrid w:val="0"/>
              <w:jc w:val="center"/>
              <w:rPr>
                <w:rFonts w:ascii="宋体" w:hAnsi="宋体" w:cs="宋体"/>
                <w:bCs/>
                <w:sz w:val="20"/>
                <w:szCs w:val="20"/>
              </w:rPr>
            </w:pPr>
          </w:p>
        </w:tc>
        <w:tc>
          <w:tcPr>
            <w:tcW w:w="1235" w:type="dxa"/>
            <w:vAlign w:val="center"/>
          </w:tcPr>
          <w:p w14:paraId="4D9C5605">
            <w:pPr>
              <w:snapToGrid w:val="0"/>
              <w:jc w:val="center"/>
              <w:rPr>
                <w:rFonts w:ascii="宋体" w:hAnsi="宋体" w:cs="宋体"/>
                <w:bCs/>
                <w:sz w:val="20"/>
                <w:szCs w:val="20"/>
              </w:rPr>
            </w:pPr>
          </w:p>
        </w:tc>
        <w:tc>
          <w:tcPr>
            <w:tcW w:w="1235" w:type="dxa"/>
            <w:vAlign w:val="center"/>
          </w:tcPr>
          <w:p w14:paraId="019CE200">
            <w:pPr>
              <w:snapToGrid w:val="0"/>
              <w:jc w:val="center"/>
              <w:rPr>
                <w:rFonts w:ascii="宋体" w:hAnsi="宋体" w:cs="宋体"/>
                <w:bCs/>
                <w:sz w:val="20"/>
                <w:szCs w:val="20"/>
              </w:rPr>
            </w:pPr>
          </w:p>
        </w:tc>
        <w:tc>
          <w:tcPr>
            <w:tcW w:w="1235" w:type="dxa"/>
            <w:vAlign w:val="center"/>
          </w:tcPr>
          <w:p w14:paraId="7A96C7DA">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183" w:type="dxa"/>
            <w:vAlign w:val="center"/>
          </w:tcPr>
          <w:p w14:paraId="057DFCB2">
            <w:pPr>
              <w:snapToGrid w:val="0"/>
              <w:jc w:val="center"/>
              <w:rPr>
                <w:rFonts w:ascii="宋体" w:hAnsi="宋体" w:cs="宋体"/>
                <w:bCs/>
                <w:sz w:val="20"/>
                <w:szCs w:val="20"/>
              </w:rPr>
            </w:pPr>
            <w:r>
              <w:rPr>
                <w:rFonts w:hint="eastAsia" w:cs="宋体" w:asciiTheme="minorEastAsia" w:hAnsiTheme="minorEastAsia"/>
                <w:bCs/>
                <w:sz w:val="20"/>
                <w:szCs w:val="20"/>
              </w:rPr>
              <w:t>√</w:t>
            </w:r>
          </w:p>
        </w:tc>
      </w:tr>
      <w:tr w14:paraId="1E97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29969BBB">
            <w:pPr>
              <w:adjustRightInd w:val="0"/>
              <w:snapToGrid w:val="0"/>
              <w:jc w:val="center"/>
              <w:rPr>
                <w:rFonts w:ascii="宋体" w:hAnsi="宋体" w:cs="宋体"/>
                <w:b/>
                <w:bCs/>
                <w:sz w:val="20"/>
                <w:szCs w:val="20"/>
              </w:rPr>
            </w:pPr>
            <w:r>
              <w:rPr>
                <w:rFonts w:hint="eastAsia" w:ascii="宋体" w:hAnsi="宋体" w:cs="宋体"/>
                <w:b/>
                <w:bCs/>
                <w:sz w:val="20"/>
                <w:szCs w:val="20"/>
              </w:rPr>
              <w:t>毕业要求10</w:t>
            </w:r>
          </w:p>
        </w:tc>
        <w:tc>
          <w:tcPr>
            <w:tcW w:w="1235" w:type="dxa"/>
            <w:vAlign w:val="center"/>
          </w:tcPr>
          <w:p w14:paraId="11E129AE">
            <w:pPr>
              <w:snapToGrid w:val="0"/>
              <w:jc w:val="center"/>
              <w:rPr>
                <w:rFonts w:ascii="宋体" w:hAnsi="宋体" w:cs="宋体"/>
                <w:bCs/>
                <w:sz w:val="20"/>
                <w:szCs w:val="20"/>
              </w:rPr>
            </w:pPr>
          </w:p>
        </w:tc>
        <w:tc>
          <w:tcPr>
            <w:tcW w:w="1235" w:type="dxa"/>
            <w:vAlign w:val="center"/>
          </w:tcPr>
          <w:p w14:paraId="0608BC66">
            <w:pPr>
              <w:snapToGrid w:val="0"/>
              <w:jc w:val="center"/>
              <w:rPr>
                <w:rFonts w:ascii="宋体" w:hAnsi="宋体" w:cs="宋体"/>
                <w:bCs/>
                <w:sz w:val="20"/>
                <w:szCs w:val="20"/>
              </w:rPr>
            </w:pPr>
          </w:p>
        </w:tc>
        <w:tc>
          <w:tcPr>
            <w:tcW w:w="1235" w:type="dxa"/>
            <w:vAlign w:val="center"/>
          </w:tcPr>
          <w:p w14:paraId="183053C6">
            <w:pPr>
              <w:snapToGrid w:val="0"/>
              <w:jc w:val="center"/>
              <w:rPr>
                <w:rFonts w:ascii="宋体" w:hAnsi="宋体" w:cs="宋体"/>
                <w:bCs/>
                <w:sz w:val="20"/>
                <w:szCs w:val="20"/>
              </w:rPr>
            </w:pPr>
          </w:p>
        </w:tc>
        <w:tc>
          <w:tcPr>
            <w:tcW w:w="1235" w:type="dxa"/>
            <w:vAlign w:val="center"/>
          </w:tcPr>
          <w:p w14:paraId="110A87AF">
            <w:pPr>
              <w:snapToGrid w:val="0"/>
              <w:jc w:val="center"/>
              <w:rPr>
                <w:rFonts w:ascii="宋体" w:hAnsi="宋体" w:cs="宋体"/>
                <w:bCs/>
                <w:sz w:val="20"/>
                <w:szCs w:val="20"/>
              </w:rPr>
            </w:pPr>
            <w:r>
              <w:rPr>
                <w:rFonts w:hint="eastAsia" w:cs="宋体" w:asciiTheme="minorEastAsia" w:hAnsiTheme="minorEastAsia"/>
                <w:bCs/>
                <w:sz w:val="20"/>
                <w:szCs w:val="20"/>
              </w:rPr>
              <w:t>√</w:t>
            </w:r>
          </w:p>
        </w:tc>
        <w:tc>
          <w:tcPr>
            <w:tcW w:w="1183" w:type="dxa"/>
            <w:vAlign w:val="center"/>
          </w:tcPr>
          <w:p w14:paraId="5C03F341">
            <w:pPr>
              <w:snapToGrid w:val="0"/>
              <w:jc w:val="center"/>
              <w:rPr>
                <w:rFonts w:ascii="宋体" w:hAnsi="宋体" w:cs="宋体"/>
                <w:bCs/>
                <w:sz w:val="20"/>
                <w:szCs w:val="20"/>
              </w:rPr>
            </w:pPr>
          </w:p>
        </w:tc>
      </w:tr>
      <w:tr w14:paraId="4FB3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442C6F14">
            <w:pPr>
              <w:adjustRightInd w:val="0"/>
              <w:snapToGrid w:val="0"/>
              <w:jc w:val="center"/>
              <w:rPr>
                <w:rFonts w:ascii="宋体" w:hAnsi="宋体" w:cs="宋体"/>
                <w:b/>
                <w:bCs/>
                <w:sz w:val="20"/>
                <w:szCs w:val="20"/>
              </w:rPr>
            </w:pPr>
            <w:r>
              <w:rPr>
                <w:rFonts w:hint="eastAsia" w:ascii="宋体" w:hAnsi="宋体" w:cs="宋体"/>
                <w:b/>
                <w:bCs/>
                <w:sz w:val="20"/>
                <w:szCs w:val="20"/>
              </w:rPr>
              <w:t>毕业要求11</w:t>
            </w:r>
          </w:p>
        </w:tc>
        <w:tc>
          <w:tcPr>
            <w:tcW w:w="1235" w:type="dxa"/>
            <w:vAlign w:val="center"/>
          </w:tcPr>
          <w:p w14:paraId="77AE2EE0">
            <w:pPr>
              <w:snapToGrid w:val="0"/>
              <w:jc w:val="center"/>
              <w:rPr>
                <w:rFonts w:ascii="宋体" w:hAnsi="宋体" w:cs="宋体"/>
                <w:bCs/>
                <w:sz w:val="20"/>
                <w:szCs w:val="20"/>
              </w:rPr>
            </w:pPr>
          </w:p>
        </w:tc>
        <w:tc>
          <w:tcPr>
            <w:tcW w:w="1235" w:type="dxa"/>
            <w:vAlign w:val="center"/>
          </w:tcPr>
          <w:p w14:paraId="704934B1">
            <w:pPr>
              <w:snapToGrid w:val="0"/>
              <w:jc w:val="center"/>
              <w:rPr>
                <w:rFonts w:ascii="宋体" w:hAnsi="宋体" w:cs="宋体"/>
                <w:bCs/>
                <w:sz w:val="20"/>
                <w:szCs w:val="20"/>
              </w:rPr>
            </w:pPr>
          </w:p>
        </w:tc>
        <w:tc>
          <w:tcPr>
            <w:tcW w:w="1235" w:type="dxa"/>
            <w:vAlign w:val="center"/>
          </w:tcPr>
          <w:p w14:paraId="43776B1A">
            <w:pPr>
              <w:snapToGrid w:val="0"/>
              <w:jc w:val="center"/>
              <w:rPr>
                <w:rFonts w:ascii="宋体" w:hAnsi="宋体" w:cs="宋体"/>
                <w:bCs/>
                <w:sz w:val="20"/>
                <w:szCs w:val="20"/>
              </w:rPr>
            </w:pPr>
          </w:p>
        </w:tc>
        <w:tc>
          <w:tcPr>
            <w:tcW w:w="1235" w:type="dxa"/>
            <w:vAlign w:val="center"/>
          </w:tcPr>
          <w:p w14:paraId="5754A793">
            <w:pPr>
              <w:snapToGrid w:val="0"/>
              <w:jc w:val="center"/>
              <w:rPr>
                <w:rFonts w:ascii="宋体" w:hAnsi="宋体" w:cs="宋体"/>
                <w:bCs/>
                <w:sz w:val="20"/>
                <w:szCs w:val="20"/>
              </w:rPr>
            </w:pPr>
          </w:p>
        </w:tc>
        <w:tc>
          <w:tcPr>
            <w:tcW w:w="1183" w:type="dxa"/>
            <w:vAlign w:val="center"/>
          </w:tcPr>
          <w:p w14:paraId="65AD9827">
            <w:pPr>
              <w:snapToGrid w:val="0"/>
              <w:jc w:val="center"/>
              <w:rPr>
                <w:rFonts w:ascii="宋体" w:hAnsi="宋体" w:cs="宋体"/>
                <w:bCs/>
                <w:sz w:val="20"/>
                <w:szCs w:val="20"/>
              </w:rPr>
            </w:pPr>
            <w:r>
              <w:rPr>
                <w:rFonts w:hint="eastAsia" w:cs="宋体" w:asciiTheme="minorEastAsia" w:hAnsiTheme="minorEastAsia"/>
                <w:bCs/>
                <w:sz w:val="20"/>
                <w:szCs w:val="20"/>
              </w:rPr>
              <w:t>√</w:t>
            </w:r>
          </w:p>
        </w:tc>
      </w:tr>
    </w:tbl>
    <w:p w14:paraId="219F342C">
      <w:pPr>
        <w:adjustRightInd w:val="0"/>
        <w:snapToGrid w:val="0"/>
        <w:spacing w:line="360" w:lineRule="auto"/>
        <w:rPr>
          <w:rFonts w:hint="eastAsia" w:ascii="黑体" w:hAnsi="宋体" w:eastAsia="黑体"/>
          <w:b/>
          <w:szCs w:val="21"/>
        </w:rPr>
        <w:sectPr>
          <w:pgSz w:w="11906" w:h="16838"/>
          <w:pgMar w:top="1440" w:right="1800" w:bottom="1440" w:left="1800" w:header="851" w:footer="992" w:gutter="0"/>
          <w:cols w:space="425" w:num="1"/>
          <w:docGrid w:type="lines" w:linePitch="312" w:charSpace="0"/>
        </w:sectPr>
      </w:pPr>
    </w:p>
    <w:p w14:paraId="168E8243">
      <w:pPr>
        <w:pStyle w:val="64"/>
        <w:keepNext w:val="0"/>
        <w:keepLines w:val="0"/>
        <w:pageBreakBefore w:val="0"/>
        <w:widowControl w:val="0"/>
        <w:kinsoku/>
        <w:wordWrap/>
        <w:overflowPunct/>
        <w:topLinePunct w:val="0"/>
        <w:autoSpaceDE/>
        <w:autoSpaceDN/>
        <w:bidi w:val="0"/>
        <w:adjustRightInd/>
        <w:snapToGrid/>
        <w:spacing w:after="160" w:afterLines="50"/>
        <w:ind w:firstLine="0" w:firstLineChars="0"/>
        <w:jc w:val="center"/>
        <w:textAlignment w:val="auto"/>
        <w:rPr>
          <w:rFonts w:ascii="黑体" w:hAnsi="宋体"/>
          <w:b/>
          <w:szCs w:val="21"/>
          <w:lang w:eastAsia="zh"/>
        </w:rPr>
      </w:pPr>
      <w:r>
        <w:rPr>
          <w:rFonts w:hint="eastAsia"/>
          <w:b/>
          <w:bCs/>
        </w:rPr>
        <w:t>专业主干课程和主要实践环节对毕业要求的支撑矩阵</w:t>
      </w:r>
    </w:p>
    <w:tbl>
      <w:tblPr>
        <w:tblStyle w:val="26"/>
        <w:tblW w:w="5268" w:type="pct"/>
        <w:tblInd w:w="-349" w:type="dxa"/>
        <w:tblLayout w:type="fixed"/>
        <w:tblCellMar>
          <w:top w:w="0" w:type="dxa"/>
          <w:left w:w="108" w:type="dxa"/>
          <w:bottom w:w="0" w:type="dxa"/>
          <w:right w:w="108" w:type="dxa"/>
        </w:tblCellMar>
      </w:tblPr>
      <w:tblGrid>
        <w:gridCol w:w="371"/>
        <w:gridCol w:w="1900"/>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454"/>
        <w:gridCol w:w="454"/>
        <w:gridCol w:w="454"/>
        <w:gridCol w:w="454"/>
        <w:gridCol w:w="454"/>
      </w:tblGrid>
      <w:tr w14:paraId="19C906EB">
        <w:tblPrEx>
          <w:tblCellMar>
            <w:top w:w="0" w:type="dxa"/>
            <w:left w:w="108" w:type="dxa"/>
            <w:bottom w:w="0" w:type="dxa"/>
            <w:right w:w="108" w:type="dxa"/>
          </w:tblCellMar>
        </w:tblPrEx>
        <w:trPr>
          <w:wAfter w:w="0" w:type="auto"/>
          <w:trHeight w:val="639" w:hRule="atLeast"/>
        </w:trPr>
        <w:tc>
          <w:tcPr>
            <w:tcW w:w="112" w:type="pct"/>
            <w:vMerge w:val="restart"/>
            <w:tcBorders>
              <w:top w:val="single" w:color="000000" w:sz="4" w:space="0"/>
              <w:left w:val="single" w:color="000000" w:sz="4" w:space="0"/>
              <w:right w:val="single" w:color="000000" w:sz="4" w:space="0"/>
            </w:tcBorders>
            <w:vAlign w:val="center"/>
          </w:tcPr>
          <w:p w14:paraId="3C2274D7">
            <w:pPr>
              <w:widowControl/>
              <w:adjustRightInd w:val="0"/>
              <w:snapToGrid w:val="0"/>
              <w:jc w:val="center"/>
              <w:textAlignment w:val="center"/>
              <w:rPr>
                <w:rFonts w:ascii="宋体" w:hAnsi="宋体" w:eastAsia="宋体" w:cs="宋体"/>
                <w:b/>
                <w:bCs/>
                <w:color w:val="000000"/>
                <w:kern w:val="0"/>
                <w:sz w:val="15"/>
                <w:szCs w:val="15"/>
                <w:lang w:bidi="ar"/>
              </w:rPr>
            </w:pPr>
            <w:r>
              <w:rPr>
                <w:rFonts w:hint="eastAsia" w:ascii="宋体" w:hAnsi="宋体" w:eastAsia="宋体" w:cs="宋体"/>
                <w:b/>
                <w:bCs/>
                <w:color w:val="000000"/>
                <w:kern w:val="0"/>
                <w:sz w:val="15"/>
                <w:szCs w:val="15"/>
                <w:lang w:bidi="ar"/>
              </w:rPr>
              <w:t>类别</w:t>
            </w:r>
          </w:p>
        </w:tc>
        <w:tc>
          <w:tcPr>
            <w:tcW w:w="5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CAFAA">
            <w:pPr>
              <w:widowControl/>
              <w:adjustRightInd w:val="0"/>
              <w:snapToGrid w:val="0"/>
              <w:jc w:val="center"/>
              <w:textAlignment w:val="center"/>
              <w:rPr>
                <w:rFonts w:ascii="宋体" w:hAnsi="宋体" w:eastAsia="宋体" w:cs="宋体"/>
                <w:b/>
                <w:bCs/>
                <w:color w:val="000000"/>
                <w:sz w:val="15"/>
                <w:szCs w:val="15"/>
              </w:rPr>
            </w:pPr>
            <w:r>
              <w:rPr>
                <w:rFonts w:hint="eastAsia" w:ascii="宋体" w:hAnsi="宋体" w:eastAsia="宋体" w:cs="宋体"/>
                <w:b/>
                <w:bCs/>
                <w:color w:val="000000"/>
                <w:kern w:val="0"/>
                <w:sz w:val="15"/>
                <w:szCs w:val="15"/>
                <w:lang w:bidi="ar"/>
              </w:rPr>
              <w:t>课程名称</w:t>
            </w:r>
          </w:p>
        </w:tc>
        <w:tc>
          <w:tcPr>
            <w:tcW w:w="482" w:type="pct"/>
            <w:gridSpan w:val="4"/>
            <w:tcBorders>
              <w:top w:val="single" w:color="000000" w:sz="4" w:space="0"/>
              <w:left w:val="single" w:color="000000" w:sz="4" w:space="0"/>
              <w:bottom w:val="single" w:color="000000" w:sz="4" w:space="0"/>
              <w:right w:val="single" w:color="000000" w:sz="4" w:space="0"/>
            </w:tcBorders>
            <w:shd w:val="clear" w:color="auto" w:fill="FDF1CC"/>
            <w:vAlign w:val="center"/>
          </w:tcPr>
          <w:p w14:paraId="780789DF">
            <w:pPr>
              <w:widowControl/>
              <w:adjustRightInd w:val="0"/>
              <w:snapToGrid w:val="0"/>
              <w:jc w:val="center"/>
              <w:textAlignment w:val="center"/>
              <w:rPr>
                <w:rFonts w:ascii="宋体" w:hAnsi="宋体" w:eastAsia="宋体" w:cs="宋体"/>
                <w:b/>
                <w:bCs/>
                <w:color w:val="000000"/>
                <w:sz w:val="15"/>
                <w:szCs w:val="15"/>
              </w:rPr>
            </w:pPr>
            <w:r>
              <w:rPr>
                <w:rFonts w:ascii="Times New Roman" w:hAnsi="Times New Roman" w:eastAsia="宋体" w:cs="Times New Roman"/>
                <w:b/>
                <w:bCs/>
                <w:color w:val="000000"/>
                <w:kern w:val="0"/>
                <w:sz w:val="15"/>
                <w:szCs w:val="15"/>
                <w:lang w:bidi="ar"/>
              </w:rPr>
              <w:t>1</w:t>
            </w:r>
            <w:r>
              <w:rPr>
                <w:rFonts w:hint="eastAsia" w:ascii="Times New Roman" w:hAnsi="Times New Roman" w:eastAsia="宋体" w:cs="Times New Roman"/>
                <w:b/>
                <w:bCs/>
                <w:color w:val="000000"/>
                <w:kern w:val="0"/>
                <w:sz w:val="15"/>
                <w:szCs w:val="15"/>
                <w:lang w:bidi="ar"/>
              </w:rPr>
              <w:t>工程知识</w:t>
            </w:r>
          </w:p>
        </w:tc>
        <w:tc>
          <w:tcPr>
            <w:tcW w:w="4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96ABA1">
            <w:pPr>
              <w:widowControl/>
              <w:adjustRightInd w:val="0"/>
              <w:snapToGrid w:val="0"/>
              <w:jc w:val="center"/>
              <w:textAlignment w:val="center"/>
              <w:rPr>
                <w:rFonts w:ascii="宋体" w:hAnsi="宋体" w:eastAsia="宋体" w:cs="宋体"/>
                <w:b/>
                <w:bCs/>
                <w:color w:val="000000"/>
                <w:sz w:val="15"/>
                <w:szCs w:val="15"/>
              </w:rPr>
            </w:pPr>
            <w:r>
              <w:rPr>
                <w:rFonts w:ascii="Times New Roman" w:hAnsi="Times New Roman" w:eastAsia="宋体" w:cs="Times New Roman"/>
                <w:b/>
                <w:bCs/>
                <w:color w:val="000000"/>
                <w:kern w:val="0"/>
                <w:sz w:val="15"/>
                <w:szCs w:val="15"/>
                <w:lang w:bidi="ar"/>
              </w:rPr>
              <w:t>2</w:t>
            </w:r>
            <w:r>
              <w:rPr>
                <w:rFonts w:hint="eastAsia" w:ascii="Times New Roman" w:hAnsi="Times New Roman" w:eastAsia="宋体" w:cs="Times New Roman"/>
                <w:b/>
                <w:bCs/>
                <w:color w:val="000000"/>
                <w:kern w:val="0"/>
                <w:sz w:val="15"/>
                <w:szCs w:val="15"/>
                <w:lang w:bidi="ar"/>
              </w:rPr>
              <w:t>问题分析</w:t>
            </w:r>
          </w:p>
        </w:tc>
        <w:tc>
          <w:tcPr>
            <w:tcW w:w="482" w:type="pct"/>
            <w:gridSpan w:val="4"/>
            <w:tcBorders>
              <w:top w:val="single" w:color="000000" w:sz="4" w:space="0"/>
              <w:left w:val="single" w:color="000000" w:sz="4" w:space="0"/>
              <w:bottom w:val="single" w:color="000000" w:sz="4" w:space="0"/>
              <w:right w:val="single" w:color="000000" w:sz="4" w:space="0"/>
            </w:tcBorders>
            <w:shd w:val="clear" w:color="auto" w:fill="FDF1CC"/>
            <w:vAlign w:val="center"/>
          </w:tcPr>
          <w:p w14:paraId="34D4C6D3">
            <w:pPr>
              <w:widowControl/>
              <w:adjustRightInd w:val="0"/>
              <w:snapToGrid w:val="0"/>
              <w:jc w:val="center"/>
              <w:textAlignment w:val="center"/>
              <w:rPr>
                <w:rFonts w:ascii="宋体" w:hAnsi="宋体" w:eastAsia="宋体" w:cs="宋体"/>
                <w:b/>
                <w:bCs/>
                <w:color w:val="000000"/>
                <w:sz w:val="15"/>
                <w:szCs w:val="15"/>
              </w:rPr>
            </w:pPr>
            <w:r>
              <w:rPr>
                <w:rFonts w:ascii="Times New Roman" w:hAnsi="Times New Roman" w:eastAsia="宋体" w:cs="Times New Roman"/>
                <w:b/>
                <w:bCs/>
                <w:color w:val="000000"/>
                <w:kern w:val="0"/>
                <w:sz w:val="15"/>
                <w:szCs w:val="15"/>
                <w:lang w:bidi="ar"/>
              </w:rPr>
              <w:t>3</w:t>
            </w:r>
            <w:r>
              <w:rPr>
                <w:rFonts w:hint="eastAsia" w:ascii="Times New Roman" w:hAnsi="Times New Roman" w:eastAsia="宋体" w:cs="Times New Roman"/>
                <w:b/>
                <w:bCs/>
                <w:color w:val="000000"/>
                <w:kern w:val="0"/>
                <w:sz w:val="15"/>
                <w:szCs w:val="15"/>
                <w:lang w:bidi="ar"/>
              </w:rPr>
              <w:t>设计/开发解决方案</w:t>
            </w:r>
          </w:p>
        </w:tc>
        <w:tc>
          <w:tcPr>
            <w:tcW w:w="4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9AD7AD">
            <w:pPr>
              <w:widowControl/>
              <w:adjustRightInd w:val="0"/>
              <w:snapToGrid w:val="0"/>
              <w:jc w:val="center"/>
              <w:textAlignment w:val="center"/>
              <w:rPr>
                <w:rFonts w:ascii="宋体" w:hAnsi="宋体" w:eastAsia="宋体" w:cs="宋体"/>
                <w:b/>
                <w:bCs/>
                <w:color w:val="000000"/>
                <w:sz w:val="15"/>
                <w:szCs w:val="15"/>
              </w:rPr>
            </w:pPr>
            <w:r>
              <w:rPr>
                <w:rFonts w:ascii="Times New Roman" w:hAnsi="Times New Roman" w:eastAsia="宋体" w:cs="Times New Roman"/>
                <w:b/>
                <w:bCs/>
                <w:color w:val="000000"/>
                <w:kern w:val="0"/>
                <w:sz w:val="15"/>
                <w:szCs w:val="15"/>
                <w:lang w:bidi="ar"/>
              </w:rPr>
              <w:t>4</w:t>
            </w:r>
            <w:r>
              <w:rPr>
                <w:rFonts w:hint="eastAsia" w:ascii="Times New Roman" w:hAnsi="Times New Roman" w:eastAsia="宋体" w:cs="Times New Roman"/>
                <w:b/>
                <w:bCs/>
                <w:color w:val="000000"/>
                <w:kern w:val="0"/>
                <w:sz w:val="15"/>
                <w:szCs w:val="15"/>
                <w:lang w:bidi="ar"/>
              </w:rPr>
              <w:t>研究</w:t>
            </w:r>
          </w:p>
        </w:tc>
        <w:tc>
          <w:tcPr>
            <w:tcW w:w="241" w:type="pct"/>
            <w:gridSpan w:val="2"/>
            <w:tcBorders>
              <w:top w:val="single" w:color="000000" w:sz="4" w:space="0"/>
              <w:left w:val="single" w:color="000000" w:sz="4" w:space="0"/>
              <w:bottom w:val="single" w:color="000000" w:sz="4" w:space="0"/>
              <w:right w:val="single" w:color="000000" w:sz="4" w:space="0"/>
            </w:tcBorders>
            <w:shd w:val="clear" w:color="auto" w:fill="FDF1CC"/>
            <w:vAlign w:val="center"/>
          </w:tcPr>
          <w:p w14:paraId="46A722F9">
            <w:pPr>
              <w:widowControl/>
              <w:adjustRightInd w:val="0"/>
              <w:snapToGrid w:val="0"/>
              <w:jc w:val="center"/>
              <w:textAlignment w:val="center"/>
              <w:rPr>
                <w:rFonts w:ascii="宋体" w:hAnsi="宋体" w:eastAsia="宋体" w:cs="宋体"/>
                <w:b/>
                <w:bCs/>
                <w:color w:val="000000"/>
                <w:sz w:val="15"/>
                <w:szCs w:val="15"/>
              </w:rPr>
            </w:pPr>
            <w:r>
              <w:rPr>
                <w:rFonts w:ascii="Times New Roman" w:hAnsi="Times New Roman" w:eastAsia="宋体" w:cs="Times New Roman"/>
                <w:b/>
                <w:bCs/>
                <w:color w:val="000000"/>
                <w:kern w:val="0"/>
                <w:sz w:val="15"/>
                <w:szCs w:val="15"/>
                <w:lang w:bidi="ar"/>
              </w:rPr>
              <w:t>5</w:t>
            </w:r>
            <w:r>
              <w:rPr>
                <w:rFonts w:hint="eastAsia" w:ascii="Times New Roman" w:hAnsi="Times New Roman" w:eastAsia="宋体" w:cs="Times New Roman"/>
                <w:b/>
                <w:bCs/>
                <w:color w:val="000000"/>
                <w:kern w:val="0"/>
                <w:sz w:val="15"/>
                <w:szCs w:val="15"/>
                <w:lang w:bidi="ar"/>
              </w:rPr>
              <w:t>现代工具</w:t>
            </w:r>
          </w:p>
        </w:tc>
        <w:tc>
          <w:tcPr>
            <w:tcW w:w="3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CB8E7E">
            <w:pPr>
              <w:widowControl/>
              <w:adjustRightInd w:val="0"/>
              <w:snapToGrid w:val="0"/>
              <w:jc w:val="center"/>
              <w:textAlignment w:val="center"/>
              <w:rPr>
                <w:rFonts w:ascii="宋体" w:hAnsi="宋体" w:eastAsia="宋体" w:cs="宋体"/>
                <w:b/>
                <w:bCs/>
                <w:color w:val="000000"/>
                <w:sz w:val="15"/>
                <w:szCs w:val="15"/>
              </w:rPr>
            </w:pPr>
            <w:r>
              <w:rPr>
                <w:rFonts w:ascii="Times New Roman" w:hAnsi="Times New Roman" w:eastAsia="宋体" w:cs="Times New Roman"/>
                <w:b/>
                <w:bCs/>
                <w:color w:val="000000"/>
                <w:kern w:val="0"/>
                <w:sz w:val="15"/>
                <w:szCs w:val="15"/>
                <w:lang w:bidi="ar"/>
              </w:rPr>
              <w:t>6</w:t>
            </w:r>
            <w:r>
              <w:rPr>
                <w:rFonts w:hint="eastAsia" w:ascii="Times New Roman" w:hAnsi="Times New Roman" w:eastAsia="宋体" w:cs="Times New Roman"/>
                <w:b/>
                <w:bCs/>
                <w:color w:val="000000"/>
                <w:kern w:val="0"/>
                <w:sz w:val="15"/>
                <w:szCs w:val="15"/>
                <w:lang w:bidi="ar"/>
              </w:rPr>
              <w:t>工程与可持续发展</w:t>
            </w:r>
          </w:p>
        </w:tc>
        <w:tc>
          <w:tcPr>
            <w:tcW w:w="361" w:type="pct"/>
            <w:gridSpan w:val="3"/>
            <w:tcBorders>
              <w:top w:val="single" w:color="000000" w:sz="4" w:space="0"/>
              <w:left w:val="single" w:color="000000" w:sz="4" w:space="0"/>
              <w:bottom w:val="single" w:color="000000" w:sz="4" w:space="0"/>
              <w:right w:val="single" w:color="auto" w:sz="4" w:space="0"/>
            </w:tcBorders>
            <w:shd w:val="clear" w:color="auto" w:fill="FDF1CC"/>
            <w:vAlign w:val="center"/>
          </w:tcPr>
          <w:p w14:paraId="46DC1C03">
            <w:pPr>
              <w:widowControl/>
              <w:adjustRightInd w:val="0"/>
              <w:snapToGrid w:val="0"/>
              <w:jc w:val="center"/>
              <w:textAlignment w:val="center"/>
              <w:rPr>
                <w:rFonts w:ascii="宋体" w:hAnsi="宋体" w:eastAsia="宋体" w:cs="宋体"/>
                <w:b/>
                <w:bCs/>
                <w:color w:val="000000"/>
                <w:sz w:val="15"/>
                <w:szCs w:val="15"/>
              </w:rPr>
            </w:pPr>
            <w:r>
              <w:rPr>
                <w:rFonts w:ascii="Times New Roman" w:hAnsi="Times New Roman" w:eastAsia="宋体" w:cs="Times New Roman"/>
                <w:b/>
                <w:bCs/>
                <w:color w:val="000000"/>
                <w:kern w:val="0"/>
                <w:sz w:val="15"/>
                <w:szCs w:val="15"/>
                <w:lang w:bidi="ar"/>
              </w:rPr>
              <w:t>7</w:t>
            </w:r>
            <w:r>
              <w:rPr>
                <w:rFonts w:hint="eastAsia" w:ascii="Times New Roman" w:hAnsi="Times New Roman" w:eastAsia="宋体" w:cs="Times New Roman"/>
                <w:b/>
                <w:bCs/>
                <w:color w:val="000000"/>
                <w:kern w:val="0"/>
                <w:sz w:val="15"/>
                <w:szCs w:val="15"/>
                <w:lang w:bidi="ar"/>
              </w:rPr>
              <w:t>工程伦理与职业规范</w:t>
            </w:r>
          </w:p>
        </w:tc>
        <w:tc>
          <w:tcPr>
            <w:tcW w:w="361" w:type="pct"/>
            <w:gridSpan w:val="3"/>
            <w:tcBorders>
              <w:top w:val="single" w:color="000000" w:sz="4" w:space="0"/>
              <w:left w:val="single" w:color="auto" w:sz="4" w:space="0"/>
              <w:bottom w:val="single" w:color="000000" w:sz="4" w:space="0"/>
              <w:right w:val="single" w:color="000000" w:sz="4" w:space="0"/>
            </w:tcBorders>
            <w:shd w:val="clear" w:color="auto" w:fill="auto"/>
            <w:vAlign w:val="center"/>
          </w:tcPr>
          <w:p w14:paraId="1B20B0CD">
            <w:pPr>
              <w:widowControl/>
              <w:adjustRightInd w:val="0"/>
              <w:snapToGrid w:val="0"/>
              <w:jc w:val="center"/>
              <w:textAlignment w:val="center"/>
              <w:rPr>
                <w:rFonts w:ascii="Times New Roman" w:hAnsi="Times New Roman" w:eastAsia="宋体" w:cs="Times New Roman"/>
                <w:b/>
                <w:bCs/>
                <w:color w:val="000000"/>
                <w:kern w:val="0"/>
                <w:sz w:val="15"/>
                <w:szCs w:val="15"/>
                <w:lang w:bidi="ar"/>
              </w:rPr>
            </w:pPr>
            <w:r>
              <w:rPr>
                <w:rFonts w:ascii="Times New Roman" w:hAnsi="Times New Roman" w:eastAsia="宋体" w:cs="Times New Roman"/>
                <w:b/>
                <w:bCs/>
                <w:color w:val="000000"/>
                <w:kern w:val="0"/>
                <w:sz w:val="15"/>
                <w:szCs w:val="15"/>
                <w:lang w:bidi="ar"/>
              </w:rPr>
              <w:t>8</w:t>
            </w:r>
            <w:r>
              <w:rPr>
                <w:rFonts w:hint="eastAsia" w:ascii="Times New Roman" w:hAnsi="Times New Roman" w:eastAsia="宋体" w:cs="Times New Roman"/>
                <w:b/>
                <w:bCs/>
                <w:color w:val="000000"/>
                <w:kern w:val="0"/>
                <w:sz w:val="15"/>
                <w:szCs w:val="15"/>
                <w:lang w:bidi="ar"/>
              </w:rPr>
              <w:t>个人与团队</w:t>
            </w:r>
          </w:p>
        </w:tc>
        <w:tc>
          <w:tcPr>
            <w:tcW w:w="361" w:type="pct"/>
            <w:gridSpan w:val="3"/>
            <w:tcBorders>
              <w:top w:val="single" w:color="000000" w:sz="4" w:space="0"/>
              <w:left w:val="single" w:color="000000" w:sz="4" w:space="0"/>
              <w:bottom w:val="single" w:color="000000" w:sz="4" w:space="0"/>
              <w:right w:val="single" w:color="000000" w:sz="4" w:space="0"/>
            </w:tcBorders>
            <w:shd w:val="clear" w:color="auto" w:fill="FDF1CC"/>
            <w:vAlign w:val="center"/>
          </w:tcPr>
          <w:p w14:paraId="3B7C15AC">
            <w:pPr>
              <w:widowControl/>
              <w:adjustRightInd w:val="0"/>
              <w:snapToGrid w:val="0"/>
              <w:jc w:val="center"/>
              <w:textAlignment w:val="center"/>
              <w:rPr>
                <w:rFonts w:ascii="Times New Roman" w:hAnsi="Times New Roman" w:cs="Times New Roman"/>
                <w:b/>
                <w:bCs/>
                <w:color w:val="000000"/>
                <w:sz w:val="15"/>
                <w:szCs w:val="15"/>
              </w:rPr>
            </w:pPr>
            <w:r>
              <w:rPr>
                <w:rFonts w:ascii="Times New Roman" w:hAnsi="Times New Roman" w:eastAsia="宋体" w:cs="Times New Roman"/>
                <w:b/>
                <w:bCs/>
                <w:color w:val="000000"/>
                <w:kern w:val="0"/>
                <w:sz w:val="15"/>
                <w:szCs w:val="15"/>
                <w:lang w:bidi="ar"/>
              </w:rPr>
              <w:t>9</w:t>
            </w:r>
            <w:r>
              <w:rPr>
                <w:rFonts w:hint="eastAsia" w:ascii="Times New Roman" w:hAnsi="Times New Roman" w:eastAsia="宋体" w:cs="Times New Roman"/>
                <w:b/>
                <w:bCs/>
                <w:color w:val="000000"/>
                <w:kern w:val="0"/>
                <w:sz w:val="15"/>
                <w:szCs w:val="15"/>
                <w:lang w:bidi="ar"/>
              </w:rPr>
              <w:t>沟通</w:t>
            </w:r>
          </w:p>
        </w:tc>
        <w:tc>
          <w:tcPr>
            <w:tcW w:w="41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0DB096">
            <w:pPr>
              <w:widowControl/>
              <w:adjustRightInd w:val="0"/>
              <w:snapToGrid w:val="0"/>
              <w:jc w:val="center"/>
              <w:textAlignment w:val="center"/>
              <w:rPr>
                <w:rFonts w:ascii="宋体" w:hAnsi="宋体" w:eastAsia="宋体" w:cs="宋体"/>
                <w:b/>
                <w:bCs/>
                <w:color w:val="000000"/>
                <w:sz w:val="15"/>
                <w:szCs w:val="15"/>
              </w:rPr>
            </w:pPr>
            <w:r>
              <w:rPr>
                <w:rFonts w:hint="eastAsia" w:ascii="宋体" w:hAnsi="宋体" w:eastAsia="宋体" w:cs="宋体"/>
                <w:b/>
                <w:bCs/>
                <w:color w:val="000000"/>
                <w:kern w:val="0"/>
                <w:sz w:val="15"/>
                <w:szCs w:val="15"/>
                <w:lang w:bidi="ar"/>
              </w:rPr>
              <w:t>1</w:t>
            </w:r>
            <w:r>
              <w:rPr>
                <w:rFonts w:ascii="宋体" w:hAnsi="宋体" w:eastAsia="宋体" w:cs="宋体"/>
                <w:b/>
                <w:bCs/>
                <w:color w:val="000000"/>
                <w:kern w:val="0"/>
                <w:sz w:val="15"/>
                <w:szCs w:val="15"/>
                <w:lang w:bidi="ar"/>
              </w:rPr>
              <w:t>0</w:t>
            </w:r>
            <w:r>
              <w:rPr>
                <w:rFonts w:hint="eastAsia" w:ascii="宋体" w:hAnsi="宋体" w:eastAsia="宋体" w:cs="宋体"/>
                <w:b/>
                <w:bCs/>
                <w:color w:val="000000"/>
                <w:kern w:val="0"/>
                <w:sz w:val="15"/>
                <w:szCs w:val="15"/>
                <w:lang w:bidi="ar"/>
              </w:rPr>
              <w:t>项目管理</w:t>
            </w:r>
          </w:p>
        </w:tc>
        <w:tc>
          <w:tcPr>
            <w:tcW w:w="275" w:type="pct"/>
            <w:gridSpan w:val="2"/>
            <w:tcBorders>
              <w:top w:val="single" w:color="000000" w:sz="4" w:space="0"/>
              <w:left w:val="single" w:color="000000" w:sz="4" w:space="0"/>
              <w:bottom w:val="single" w:color="000000" w:sz="4" w:space="0"/>
              <w:right w:val="single" w:color="000000" w:sz="4" w:space="0"/>
            </w:tcBorders>
            <w:shd w:val="clear" w:color="auto" w:fill="FDF1CC"/>
            <w:vAlign w:val="center"/>
          </w:tcPr>
          <w:p w14:paraId="711C90F1">
            <w:pPr>
              <w:widowControl/>
              <w:adjustRightInd w:val="0"/>
              <w:snapToGrid w:val="0"/>
              <w:jc w:val="center"/>
              <w:textAlignment w:val="center"/>
              <w:rPr>
                <w:rFonts w:ascii="Times New Roman" w:hAnsi="Times New Roman" w:cs="Times New Roman"/>
                <w:b/>
                <w:bCs/>
                <w:color w:val="000000"/>
                <w:sz w:val="15"/>
                <w:szCs w:val="15"/>
              </w:rPr>
            </w:pPr>
            <w:r>
              <w:rPr>
                <w:rFonts w:ascii="Times New Roman" w:hAnsi="Times New Roman" w:eastAsia="宋体" w:cs="Times New Roman"/>
                <w:b/>
                <w:bCs/>
                <w:color w:val="000000"/>
                <w:kern w:val="0"/>
                <w:sz w:val="15"/>
                <w:szCs w:val="15"/>
                <w:lang w:bidi="ar"/>
              </w:rPr>
              <w:t>11</w:t>
            </w:r>
            <w:r>
              <w:rPr>
                <w:rFonts w:hint="eastAsia" w:ascii="Times New Roman" w:hAnsi="Times New Roman" w:eastAsia="宋体" w:cs="Times New Roman"/>
                <w:b/>
                <w:bCs/>
                <w:color w:val="000000"/>
                <w:kern w:val="0"/>
                <w:sz w:val="15"/>
                <w:szCs w:val="15"/>
                <w:lang w:bidi="ar"/>
              </w:rPr>
              <w:t>终身学习</w:t>
            </w:r>
          </w:p>
        </w:tc>
      </w:tr>
      <w:tr w14:paraId="75024469">
        <w:tblPrEx>
          <w:tblCellMar>
            <w:top w:w="0" w:type="dxa"/>
            <w:left w:w="108" w:type="dxa"/>
            <w:bottom w:w="0" w:type="dxa"/>
            <w:right w:w="108" w:type="dxa"/>
          </w:tblCellMar>
        </w:tblPrEx>
        <w:trPr>
          <w:wAfter w:w="0" w:type="auto"/>
          <w:trHeight w:val="624" w:hRule="atLeast"/>
        </w:trPr>
        <w:tc>
          <w:tcPr>
            <w:tcW w:w="112" w:type="pct"/>
            <w:vMerge w:val="continue"/>
            <w:tcBorders>
              <w:left w:val="single" w:color="000000" w:sz="4" w:space="0"/>
              <w:bottom w:val="single" w:color="000000" w:sz="4" w:space="0"/>
              <w:right w:val="single" w:color="000000" w:sz="4" w:space="0"/>
            </w:tcBorders>
          </w:tcPr>
          <w:p w14:paraId="5E0C537B">
            <w:pPr>
              <w:adjustRightInd w:val="0"/>
              <w:snapToGrid w:val="0"/>
              <w:jc w:val="center"/>
              <w:rPr>
                <w:rFonts w:ascii="宋体" w:hAnsi="宋体" w:eastAsia="宋体" w:cs="宋体"/>
                <w:b/>
                <w:bCs/>
                <w:color w:val="000000"/>
                <w:sz w:val="15"/>
                <w:szCs w:val="15"/>
              </w:rPr>
            </w:pPr>
          </w:p>
        </w:tc>
        <w:tc>
          <w:tcPr>
            <w:tcW w:w="5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442D7">
            <w:pPr>
              <w:adjustRightInd w:val="0"/>
              <w:snapToGrid w:val="0"/>
              <w:jc w:val="center"/>
              <w:rPr>
                <w:rFonts w:ascii="宋体" w:hAnsi="宋体" w:eastAsia="宋体" w:cs="宋体"/>
                <w:b/>
                <w:bCs/>
                <w:color w:val="000000"/>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25A52CD2">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1.1</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22C38C41">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1.2</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7ED96AF4">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1.3</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780BA026">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1.4</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E285">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2.1</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BBF12">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2.2</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EAA4">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2.3</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EA94">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2.4</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7AE3F3B4">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3.1</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3315CCB8">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3.2</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2F78410C">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3.3</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39811E77">
            <w:pPr>
              <w:widowControl/>
              <w:adjustRightInd w:val="0"/>
              <w:snapToGrid w:val="0"/>
              <w:jc w:val="center"/>
              <w:textAlignment w:val="center"/>
              <w:rPr>
                <w:rFonts w:ascii="Times New Roman" w:hAnsi="Times New Roman" w:cs="Times New Roman"/>
                <w:b/>
                <w:bCs/>
                <w:sz w:val="13"/>
                <w:szCs w:val="13"/>
              </w:rPr>
            </w:pPr>
            <w:r>
              <w:rPr>
                <w:rFonts w:ascii="Times New Roman" w:hAnsi="Times New Roman" w:eastAsia="宋体" w:cs="Times New Roman"/>
                <w:b/>
                <w:bCs/>
                <w:kern w:val="0"/>
                <w:sz w:val="13"/>
                <w:szCs w:val="13"/>
                <w:lang w:bidi="ar"/>
              </w:rPr>
              <w:t>3.4</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3790D">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4.1</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178D">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4.2</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3108">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4.3</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EF21">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4.4</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17F44D6F">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5.1</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4EB6D189">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5.2</w:t>
            </w:r>
          </w:p>
        </w:tc>
        <w:tc>
          <w:tcPr>
            <w:tcW w:w="120" w:type="pct"/>
            <w:tcBorders>
              <w:top w:val="single" w:color="000000" w:sz="4" w:space="0"/>
              <w:left w:val="single" w:color="000000" w:sz="4" w:space="0"/>
              <w:bottom w:val="single" w:color="000000" w:sz="4" w:space="0"/>
              <w:right w:val="single" w:color="000000" w:sz="4" w:space="0"/>
            </w:tcBorders>
            <w:shd w:val="clear" w:color="auto" w:fill="FDF1CC"/>
            <w:noWrap/>
            <w:vAlign w:val="center"/>
          </w:tcPr>
          <w:p w14:paraId="654C7A7E">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5.3</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B5E3A">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6.1</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A7C5">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6.2</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021921">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7.1</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44F77F">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7.2</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330069">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7.3</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200F5">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8.1</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1AED">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8.2</w:t>
            </w: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DEF8">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8.3</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922594">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9.1</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FB9479">
            <w:pPr>
              <w:widowControl/>
              <w:adjustRightInd w:val="0"/>
              <w:snapToGrid w:val="0"/>
              <w:jc w:val="center"/>
              <w:textAlignment w:val="center"/>
              <w:rPr>
                <w:rFonts w:ascii="Times New Roman" w:hAnsi="Times New Roman" w:cs="Times New Roman"/>
                <w:b/>
                <w:bCs/>
                <w:sz w:val="13"/>
                <w:szCs w:val="13"/>
              </w:rPr>
            </w:pPr>
            <w:r>
              <w:rPr>
                <w:rFonts w:ascii="Times New Roman" w:hAnsi="Times New Roman" w:eastAsia="宋体" w:cs="Times New Roman"/>
                <w:b/>
                <w:bCs/>
                <w:kern w:val="0"/>
                <w:sz w:val="13"/>
                <w:szCs w:val="13"/>
                <w:lang w:bidi="ar"/>
              </w:rPr>
              <w:t>9.2</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5E8284">
            <w:pPr>
              <w:widowControl/>
              <w:adjustRightInd w:val="0"/>
              <w:snapToGrid w:val="0"/>
              <w:jc w:val="center"/>
              <w:textAlignment w:val="center"/>
              <w:rPr>
                <w:rFonts w:ascii="Times New Roman" w:hAnsi="Times New Roman" w:cs="Times New Roman"/>
                <w:b/>
                <w:bCs/>
                <w:sz w:val="13"/>
                <w:szCs w:val="13"/>
              </w:rPr>
            </w:pPr>
            <w:r>
              <w:rPr>
                <w:rFonts w:ascii="Times New Roman" w:hAnsi="Times New Roman" w:eastAsia="宋体" w:cs="Times New Roman"/>
                <w:b/>
                <w:bCs/>
                <w:kern w:val="0"/>
                <w:sz w:val="13"/>
                <w:szCs w:val="13"/>
                <w:lang w:bidi="ar"/>
              </w:rPr>
              <w:t>9.3</w:t>
            </w:r>
          </w:p>
        </w:tc>
        <w:tc>
          <w:tcPr>
            <w:tcW w:w="1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92B3">
            <w:pPr>
              <w:widowControl/>
              <w:adjustRightInd w:val="0"/>
              <w:snapToGrid w:val="0"/>
              <w:jc w:val="center"/>
              <w:textAlignment w:val="center"/>
              <w:rPr>
                <w:rFonts w:ascii="Times New Roman" w:hAnsi="Times New Roman" w:cs="Times New Roman"/>
                <w:b/>
                <w:bCs/>
                <w:sz w:val="13"/>
                <w:szCs w:val="13"/>
              </w:rPr>
            </w:pPr>
            <w:r>
              <w:rPr>
                <w:rFonts w:ascii="Times New Roman" w:hAnsi="Times New Roman" w:eastAsia="宋体" w:cs="Times New Roman"/>
                <w:b/>
                <w:bCs/>
                <w:kern w:val="0"/>
                <w:sz w:val="13"/>
                <w:szCs w:val="13"/>
                <w:lang w:bidi="ar"/>
              </w:rPr>
              <w:t>10.1</w:t>
            </w:r>
          </w:p>
        </w:tc>
        <w:tc>
          <w:tcPr>
            <w:tcW w:w="1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ED862">
            <w:pPr>
              <w:widowControl/>
              <w:adjustRightInd w:val="0"/>
              <w:snapToGrid w:val="0"/>
              <w:jc w:val="center"/>
              <w:textAlignment w:val="center"/>
              <w:rPr>
                <w:rFonts w:ascii="Times New Roman" w:hAnsi="Times New Roman" w:cs="Times New Roman"/>
                <w:b/>
                <w:bCs/>
                <w:sz w:val="13"/>
                <w:szCs w:val="13"/>
              </w:rPr>
            </w:pPr>
            <w:r>
              <w:rPr>
                <w:rFonts w:ascii="Times New Roman" w:hAnsi="Times New Roman" w:eastAsia="宋体" w:cs="Times New Roman"/>
                <w:b/>
                <w:bCs/>
                <w:kern w:val="0"/>
                <w:sz w:val="13"/>
                <w:szCs w:val="13"/>
                <w:lang w:bidi="ar"/>
              </w:rPr>
              <w:t>10.2</w:t>
            </w:r>
          </w:p>
        </w:tc>
        <w:tc>
          <w:tcPr>
            <w:tcW w:w="1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FFCE">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10.3</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6BCED0">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11.1</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917B85">
            <w:pPr>
              <w:widowControl/>
              <w:adjustRightInd w:val="0"/>
              <w:snapToGrid w:val="0"/>
              <w:jc w:val="center"/>
              <w:textAlignment w:val="center"/>
              <w:rPr>
                <w:rFonts w:ascii="Times New Roman" w:hAnsi="Times New Roman" w:cs="Times New Roman"/>
                <w:b/>
                <w:bCs/>
                <w:color w:val="000000"/>
                <w:sz w:val="13"/>
                <w:szCs w:val="13"/>
              </w:rPr>
            </w:pPr>
            <w:r>
              <w:rPr>
                <w:rFonts w:ascii="Times New Roman" w:hAnsi="Times New Roman" w:eastAsia="宋体" w:cs="Times New Roman"/>
                <w:b/>
                <w:bCs/>
                <w:color w:val="000000"/>
                <w:kern w:val="0"/>
                <w:sz w:val="13"/>
                <w:szCs w:val="13"/>
                <w:lang w:bidi="ar"/>
              </w:rPr>
              <w:t>11.2</w:t>
            </w:r>
          </w:p>
        </w:tc>
      </w:tr>
      <w:tr w14:paraId="4C3E35B0">
        <w:tblPrEx>
          <w:tblCellMar>
            <w:top w:w="0" w:type="dxa"/>
            <w:left w:w="108" w:type="dxa"/>
            <w:bottom w:w="0" w:type="dxa"/>
            <w:right w:w="108" w:type="dxa"/>
          </w:tblCellMar>
        </w:tblPrEx>
        <w:trPr>
          <w:wAfter w:w="0" w:type="auto"/>
          <w:trHeight w:val="340" w:hRule="atLeast"/>
        </w:trPr>
        <w:tc>
          <w:tcPr>
            <w:tcW w:w="112" w:type="pct"/>
            <w:vMerge w:val="restart"/>
            <w:tcBorders>
              <w:top w:val="single" w:color="000000" w:sz="4" w:space="0"/>
              <w:left w:val="single" w:color="000000" w:sz="4" w:space="0"/>
              <w:right w:val="single" w:color="000000" w:sz="4" w:space="0"/>
            </w:tcBorders>
            <w:vAlign w:val="center"/>
          </w:tcPr>
          <w:p w14:paraId="7A7DDE31">
            <w:pPr>
              <w:widowControl/>
              <w:adjustRightInd w:val="0"/>
              <w:snapToGrid w:val="0"/>
              <w:jc w:val="center"/>
              <w:textAlignment w:val="center"/>
              <w:rPr>
                <w:rFonts w:ascii="宋体" w:hAnsi="宋体" w:eastAsia="宋体" w:cs="宋体"/>
                <w:kern w:val="0"/>
                <w:sz w:val="15"/>
                <w:szCs w:val="15"/>
                <w:lang w:bidi="ar"/>
              </w:rPr>
            </w:pPr>
            <w:r>
              <w:rPr>
                <w:rFonts w:hint="eastAsia" w:ascii="宋体" w:hAnsi="宋体" w:eastAsia="宋体" w:cs="宋体"/>
                <w:kern w:val="0"/>
                <w:sz w:val="15"/>
                <w:szCs w:val="15"/>
                <w:lang w:bidi="ar"/>
              </w:rPr>
              <w:t>公共基础课</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74534">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中国近现代史纲要</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BFD66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D2BE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A0C0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9ED54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8047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4A41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27D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D18F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A6763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7C864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9B601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DE258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D827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F062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EDD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67F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3ADC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10F91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FCA3A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96B3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796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798663">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DD00B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ECA9E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B57E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7B5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7AAA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B09B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D84B4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BCBBF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167D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449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3754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8632C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C557F0">
            <w:pPr>
              <w:adjustRightInd w:val="0"/>
              <w:snapToGrid w:val="0"/>
              <w:jc w:val="center"/>
              <w:rPr>
                <w:rFonts w:ascii="Times New Roman" w:hAnsi="Times New Roman" w:eastAsia="宋体" w:cs="Times New Roman"/>
                <w:b/>
                <w:bCs/>
                <w:sz w:val="15"/>
                <w:szCs w:val="15"/>
              </w:rPr>
            </w:pPr>
          </w:p>
        </w:tc>
      </w:tr>
      <w:tr w14:paraId="26EF22D8">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2EF2E3E0">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1373">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马克思主义基本原理</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EF209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8E61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1CBC8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4A84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7F46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793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50D4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AE38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6ECE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AC670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2F0DC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20B5E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CAF1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16A0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40AF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112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35C6A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40F5A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3B80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7DEE4">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3F0F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EEEEB4">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AC76D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597DD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801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0A8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32A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AA1BD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C4F9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E9830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4A2E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810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3AD9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93888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A44182">
            <w:pPr>
              <w:adjustRightInd w:val="0"/>
              <w:snapToGrid w:val="0"/>
              <w:jc w:val="center"/>
              <w:rPr>
                <w:rFonts w:ascii="Times New Roman" w:hAnsi="Times New Roman" w:eastAsia="宋体" w:cs="Times New Roman"/>
                <w:b/>
                <w:bCs/>
                <w:sz w:val="15"/>
                <w:szCs w:val="15"/>
              </w:rPr>
            </w:pPr>
          </w:p>
        </w:tc>
      </w:tr>
      <w:tr w14:paraId="67706086">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6775E84D">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5F39">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思想道德与法治</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F06D8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535F1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DBE73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1E8A1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2725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51A8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3DDA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BD5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EBD6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44DB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FEEB3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7B10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808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0F79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25A5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EB1C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CBF8B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EF16A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E0939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5A53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75C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2B85D3">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60E98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063EA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B1DC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9FF2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3DD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DB71E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CD9F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FE963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219C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404C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9944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06589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501CA5">
            <w:pPr>
              <w:adjustRightInd w:val="0"/>
              <w:snapToGrid w:val="0"/>
              <w:jc w:val="center"/>
              <w:rPr>
                <w:rFonts w:ascii="Times New Roman" w:hAnsi="Times New Roman" w:eastAsia="宋体" w:cs="Times New Roman"/>
                <w:b/>
                <w:bCs/>
                <w:sz w:val="15"/>
                <w:szCs w:val="15"/>
              </w:rPr>
            </w:pPr>
          </w:p>
        </w:tc>
      </w:tr>
      <w:tr w14:paraId="597E6D85">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74275E9E">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FD245">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毛泽东思想和中国特色社会主义理论体系概论</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38389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7E3AB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AF4CD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8B661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82E7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0B3B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85E3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5B5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F800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48706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C9C96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8D21C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AC60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4650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D359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76A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0A50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5FEA8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281DC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BF4F8">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6D7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017D6A">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CD7DB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B5FEB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9870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38D4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B38C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9E1B5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F4596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6BEAD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64BD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DDCB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A47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AFEBC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08B082">
            <w:pPr>
              <w:adjustRightInd w:val="0"/>
              <w:snapToGrid w:val="0"/>
              <w:jc w:val="center"/>
              <w:rPr>
                <w:rFonts w:ascii="Times New Roman" w:hAnsi="Times New Roman" w:eastAsia="宋体" w:cs="Times New Roman"/>
                <w:b/>
                <w:bCs/>
                <w:sz w:val="15"/>
                <w:szCs w:val="15"/>
              </w:rPr>
            </w:pPr>
          </w:p>
        </w:tc>
      </w:tr>
      <w:tr w14:paraId="00BC7828">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4AEFD53F">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44E1A">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习近平新时代中国特色社会主义思想概论</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66DA0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4C01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ED9E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A84A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966E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8ED9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F9E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EF9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4F2F2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3389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C11DE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05694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422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BE29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F10B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6B2E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D8E94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CAD9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E2F4E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264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7669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CC02E4">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16F7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D473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F05F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66A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D28E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98EA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87522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43390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1CF0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F7B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8A6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CF10C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5C383D">
            <w:pPr>
              <w:adjustRightInd w:val="0"/>
              <w:snapToGrid w:val="0"/>
              <w:jc w:val="center"/>
              <w:rPr>
                <w:rFonts w:ascii="Times New Roman" w:hAnsi="Times New Roman" w:eastAsia="宋体" w:cs="Times New Roman"/>
                <w:b/>
                <w:bCs/>
                <w:sz w:val="15"/>
                <w:szCs w:val="15"/>
              </w:rPr>
            </w:pPr>
          </w:p>
        </w:tc>
      </w:tr>
      <w:tr w14:paraId="375BF287">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12A771ED">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BE021">
            <w:pPr>
              <w:widowControl/>
              <w:adjustRightInd w:val="0"/>
              <w:snapToGrid w:val="0"/>
              <w:textAlignment w:val="center"/>
              <w:rPr>
                <w:rFonts w:ascii="宋体" w:hAnsi="宋体" w:eastAsia="宋体" w:cs="宋体"/>
                <w:kern w:val="0"/>
                <w:sz w:val="15"/>
                <w:szCs w:val="15"/>
                <w:lang w:bidi="ar"/>
              </w:rPr>
            </w:pPr>
            <w:r>
              <w:rPr>
                <w:rFonts w:hint="eastAsia" w:ascii="宋体" w:hAnsi="宋体" w:eastAsia="宋体" w:cs="宋体"/>
                <w:kern w:val="0"/>
                <w:sz w:val="15"/>
                <w:szCs w:val="15"/>
                <w:lang w:bidi="ar"/>
              </w:rPr>
              <w:t>国家安全教育</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F032C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52067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C1FC2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A2418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85A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0C3B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0ADE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BE6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E70F0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798F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F7A01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3F736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0A9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2CBA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58AB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6D7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1B5C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5B3B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418F9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CC39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C95C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B0EE78">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62A24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7F95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63F8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06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0A6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A1EDA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1B04F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E0E14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8BB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E269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FA7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10D95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881E3A">
            <w:pPr>
              <w:adjustRightInd w:val="0"/>
              <w:snapToGrid w:val="0"/>
              <w:jc w:val="center"/>
              <w:rPr>
                <w:rFonts w:ascii="Times New Roman" w:hAnsi="Times New Roman" w:eastAsia="宋体" w:cs="Times New Roman"/>
                <w:b/>
                <w:bCs/>
                <w:sz w:val="15"/>
                <w:szCs w:val="15"/>
              </w:rPr>
            </w:pPr>
          </w:p>
        </w:tc>
      </w:tr>
      <w:tr w14:paraId="1A4A8B4A">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38EEB378">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F3BEC">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形势与政策(模块1～4)</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A4623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2BA8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39CCF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D7B4C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DBD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8F08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F33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3EAE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C02BB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24AF4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147D1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6274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8FD2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2678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0A65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07C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027AE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8159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4C39C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88CE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8AE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8CB16C">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8D817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87811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6FBE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BF89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9632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F8436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83798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F45F5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9B48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EF3A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5019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54525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F63CED">
            <w:pPr>
              <w:adjustRightInd w:val="0"/>
              <w:snapToGrid w:val="0"/>
              <w:jc w:val="center"/>
              <w:rPr>
                <w:rFonts w:ascii="Times New Roman" w:hAnsi="Times New Roman" w:eastAsia="宋体" w:cs="Times New Roman"/>
                <w:b/>
                <w:bCs/>
                <w:sz w:val="15"/>
                <w:szCs w:val="15"/>
              </w:rPr>
            </w:pPr>
          </w:p>
        </w:tc>
      </w:tr>
      <w:tr w14:paraId="21ADB207">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01E272A0">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68C40">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劳动教育A</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16C2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63765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0D80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6D392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5E4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506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25B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491D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F7939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EB6CD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6334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8110E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7A3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1D82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2E6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4AA5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4F2CB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E9DE7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7A25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6AAF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3216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3DB29F">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431D7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05B98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E0D5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011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E29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D4A5C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0F2EC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3BB46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E062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564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97A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3E896D">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74C1EE">
            <w:pPr>
              <w:adjustRightInd w:val="0"/>
              <w:snapToGrid w:val="0"/>
              <w:jc w:val="center"/>
              <w:rPr>
                <w:rFonts w:ascii="Times New Roman" w:hAnsi="Times New Roman" w:eastAsia="宋体" w:cs="Times New Roman"/>
                <w:b/>
                <w:bCs/>
                <w:sz w:val="15"/>
                <w:szCs w:val="15"/>
              </w:rPr>
            </w:pPr>
          </w:p>
        </w:tc>
      </w:tr>
      <w:tr w14:paraId="7836A0A8">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1CFB2493">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B1080">
            <w:pPr>
              <w:widowControl/>
              <w:adjustRightInd w:val="0"/>
              <w:snapToGrid w:val="0"/>
              <w:textAlignment w:val="center"/>
              <w:rPr>
                <w:rFonts w:ascii="宋体" w:hAnsi="宋体" w:eastAsia="宋体" w:cs="宋体"/>
                <w:kern w:val="0"/>
                <w:sz w:val="15"/>
                <w:szCs w:val="15"/>
                <w:lang w:bidi="ar"/>
              </w:rPr>
            </w:pPr>
            <w:r>
              <w:rPr>
                <w:rFonts w:hint="eastAsia" w:ascii="宋体" w:hAnsi="宋体" w:eastAsia="宋体" w:cs="宋体"/>
                <w:kern w:val="0"/>
                <w:sz w:val="15"/>
                <w:szCs w:val="15"/>
                <w:lang w:bidi="ar"/>
              </w:rPr>
              <w:t>劳动教育B</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53896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7C34D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39AA6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FD6F2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8A60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3A8F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FC57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21B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B2804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E3E22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50A6F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F2BF2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EF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E07D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7A71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1A6E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11037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20317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53E8B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09EA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C2C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9485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D5FEE0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C459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8EAC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A1E4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80B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AA4FF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0B1CF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ECE71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E7FB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9B8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6A54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AE448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424511">
            <w:pPr>
              <w:adjustRightInd w:val="0"/>
              <w:snapToGrid w:val="0"/>
              <w:jc w:val="center"/>
              <w:rPr>
                <w:rFonts w:ascii="Times New Roman" w:hAnsi="Times New Roman" w:eastAsia="宋体" w:cs="Times New Roman"/>
                <w:b/>
                <w:bCs/>
                <w:sz w:val="15"/>
                <w:szCs w:val="15"/>
              </w:rPr>
            </w:pPr>
          </w:p>
        </w:tc>
      </w:tr>
      <w:tr w14:paraId="1C0686CF">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27C3618A">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D2B6C">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高等数学A1</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413AA5">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D9637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06F6A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82BF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AFF4">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6507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DC6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4E20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F4A98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9F941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0C751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18868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8D15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123A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8B11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B530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72E3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ECACA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E0DF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7D73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78B7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74C9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13539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6699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8691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1C5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47F9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C8C38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E73EE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7D513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D55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4E3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9DF6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BC5A5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508016">
            <w:pPr>
              <w:adjustRightInd w:val="0"/>
              <w:snapToGrid w:val="0"/>
              <w:jc w:val="center"/>
              <w:rPr>
                <w:rFonts w:ascii="Times New Roman" w:hAnsi="Times New Roman" w:eastAsia="宋体" w:cs="Times New Roman"/>
                <w:b/>
                <w:bCs/>
                <w:sz w:val="15"/>
                <w:szCs w:val="15"/>
              </w:rPr>
            </w:pPr>
          </w:p>
        </w:tc>
      </w:tr>
      <w:tr w14:paraId="1D1925AF">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41AE6CD5">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0921">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高等数学A2</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55F16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AE645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EB78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0EA71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456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2E4A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2739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0A13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7CCB7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B155D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E9A5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2231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AB9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2796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BD52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9AB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B6F26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E79E8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6054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EA8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669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2A44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D1BF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CD997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229D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021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3349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B255A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8D7DA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32D73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56F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3030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A42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9C93C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DCF838">
            <w:pPr>
              <w:adjustRightInd w:val="0"/>
              <w:snapToGrid w:val="0"/>
              <w:jc w:val="center"/>
              <w:rPr>
                <w:rFonts w:ascii="Times New Roman" w:hAnsi="Times New Roman" w:eastAsia="宋体" w:cs="Times New Roman"/>
                <w:b/>
                <w:bCs/>
                <w:sz w:val="15"/>
                <w:szCs w:val="15"/>
              </w:rPr>
            </w:pPr>
          </w:p>
        </w:tc>
      </w:tr>
      <w:tr w14:paraId="32A48067">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0DBB16B2">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83D2">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线性代数</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07B78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3F996E">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FED3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544A6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6FCF3">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58E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EA8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81A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99C72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3582C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2D6DC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3A21A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D76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6DF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20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664F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DF779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58CB5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764B4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7D80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F7D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0008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B626C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AFE5B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9466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F8C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B39F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17CE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90A1E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29F21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0951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BAFD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BE5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A9465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252CC8">
            <w:pPr>
              <w:adjustRightInd w:val="0"/>
              <w:snapToGrid w:val="0"/>
              <w:jc w:val="center"/>
              <w:rPr>
                <w:rFonts w:ascii="Times New Roman" w:hAnsi="Times New Roman" w:eastAsia="宋体" w:cs="Times New Roman"/>
                <w:b/>
                <w:bCs/>
                <w:sz w:val="15"/>
                <w:szCs w:val="15"/>
              </w:rPr>
            </w:pPr>
          </w:p>
        </w:tc>
      </w:tr>
      <w:tr w14:paraId="2BE7C3E0">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246B9E1A">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770D1">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概率论与数理统计</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BA9DC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4DC6C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B79C90">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75E36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36EE4">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C08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FE1B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8428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F4055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C4AA2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43305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22115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96E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220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959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827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10B89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448F7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0D39E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76EF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5AF4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C6828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180A1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98A97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667E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4399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74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5D98B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1C37C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7EEA3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0831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4D69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79EB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B317F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CB1D54">
            <w:pPr>
              <w:adjustRightInd w:val="0"/>
              <w:snapToGrid w:val="0"/>
              <w:jc w:val="center"/>
              <w:rPr>
                <w:rFonts w:ascii="Times New Roman" w:hAnsi="Times New Roman" w:eastAsia="宋体" w:cs="Times New Roman"/>
                <w:b/>
                <w:bCs/>
                <w:sz w:val="15"/>
                <w:szCs w:val="15"/>
              </w:rPr>
            </w:pPr>
          </w:p>
        </w:tc>
      </w:tr>
      <w:tr w14:paraId="18A9B85D">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57F7725C">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04B8">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复变函数与积分变换</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89212B">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867E35">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2666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BE2B1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86E9D">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EF865">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730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FFF4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CE60F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570CE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4353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E57D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50D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F6B8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46F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F99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7C6D1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449FC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1CEDF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7B19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7A5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1784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80764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9EC6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FC0A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36CE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7A6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16930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A39CC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782939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ACE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E4B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7B22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412D3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49D9B1">
            <w:pPr>
              <w:adjustRightInd w:val="0"/>
              <w:snapToGrid w:val="0"/>
              <w:jc w:val="center"/>
              <w:rPr>
                <w:rFonts w:ascii="Times New Roman" w:hAnsi="Times New Roman" w:eastAsia="宋体" w:cs="Times New Roman"/>
                <w:b/>
                <w:bCs/>
                <w:sz w:val="15"/>
                <w:szCs w:val="15"/>
              </w:rPr>
            </w:pPr>
          </w:p>
        </w:tc>
      </w:tr>
      <w:tr w14:paraId="51628D20">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35B37D29">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55C18">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大学物理A</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8D25E8">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F8078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2765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3955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D1D1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ADA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F0A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2AE2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B282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A7918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04F13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8E70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B1E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7E1C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A396">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D5E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38117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1DD95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95756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E542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2896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14A4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F8D4B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3C0DC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EA27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519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3D5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E97FE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0D1A0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B7251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3D89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4596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C5C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33826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C5D61E">
            <w:pPr>
              <w:adjustRightInd w:val="0"/>
              <w:snapToGrid w:val="0"/>
              <w:jc w:val="center"/>
              <w:rPr>
                <w:rFonts w:ascii="Times New Roman" w:hAnsi="Times New Roman" w:eastAsia="宋体" w:cs="Times New Roman"/>
                <w:b/>
                <w:bCs/>
                <w:sz w:val="15"/>
                <w:szCs w:val="15"/>
              </w:rPr>
            </w:pPr>
          </w:p>
        </w:tc>
      </w:tr>
      <w:tr w14:paraId="38EF4BED">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31921923">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854D">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大学物理B</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36026F">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22748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6FAD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BBEAE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8DC8">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DC9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04A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7B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A8D58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89057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C4611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98777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B67C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CC08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C4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4451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B9471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9E496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8516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19235">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A1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0723E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8B2C1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FEF67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AB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44D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979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822C4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DDA8C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7F991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BEBF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FCB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4B9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A5266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8257DD">
            <w:pPr>
              <w:adjustRightInd w:val="0"/>
              <w:snapToGrid w:val="0"/>
              <w:jc w:val="center"/>
              <w:rPr>
                <w:rFonts w:ascii="Times New Roman" w:hAnsi="Times New Roman" w:eastAsia="宋体" w:cs="Times New Roman"/>
                <w:b/>
                <w:bCs/>
                <w:sz w:val="15"/>
                <w:szCs w:val="15"/>
              </w:rPr>
            </w:pPr>
          </w:p>
        </w:tc>
      </w:tr>
      <w:tr w14:paraId="5054C993">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0C13F8EE">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5AC82">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大学物理C</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FFCFD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7E9958">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B41B9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0EA40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F050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1A11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7E7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97C3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09B11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C88EE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5242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D974F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D86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5FD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2D36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C8A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705FA5">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03081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75EC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138A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401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1E952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750DD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EC7A0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52D6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B954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E7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FC3DE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B6047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CF710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058C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75E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6E7B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145E3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829E3C">
            <w:pPr>
              <w:adjustRightInd w:val="0"/>
              <w:snapToGrid w:val="0"/>
              <w:jc w:val="center"/>
              <w:rPr>
                <w:rFonts w:ascii="Times New Roman" w:hAnsi="Times New Roman" w:eastAsia="宋体" w:cs="Times New Roman"/>
                <w:b/>
                <w:bCs/>
                <w:sz w:val="15"/>
                <w:szCs w:val="15"/>
              </w:rPr>
            </w:pPr>
          </w:p>
        </w:tc>
      </w:tr>
      <w:tr w14:paraId="108FC9A9">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6BF462BE">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DBBA4">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写作与沟通/大学语文</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0674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2954B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4B2A5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156A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C3B9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543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1D46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33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5D4E4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3071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9366E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FD0B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A54E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01B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9FCE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8240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855A7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16F8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8F604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977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B45E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B3B75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3E97F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2829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F7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9466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67E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94808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A7FCC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F65D6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4DDE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390D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30C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1C8FC0">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BDDFF8">
            <w:pPr>
              <w:adjustRightInd w:val="0"/>
              <w:snapToGrid w:val="0"/>
              <w:jc w:val="center"/>
              <w:rPr>
                <w:rFonts w:ascii="Times New Roman" w:hAnsi="Times New Roman" w:eastAsia="宋体" w:cs="Times New Roman"/>
                <w:b/>
                <w:bCs/>
                <w:sz w:val="15"/>
                <w:szCs w:val="15"/>
              </w:rPr>
            </w:pPr>
          </w:p>
        </w:tc>
      </w:tr>
      <w:tr w14:paraId="57EBF383">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6ED02462">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DF278">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大学英语（日语）</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572E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FA06C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F15BD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242A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688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A4A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5F6C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78B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29B42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2070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5DBC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C0883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176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42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137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0CE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AD946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CF671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41D99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FF2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1A24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E1001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629E1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DC86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BFA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D63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1BF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9CC60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3480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C2BFF3">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58C2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2EF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2A64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1FE7C3">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7A096F">
            <w:pPr>
              <w:adjustRightInd w:val="0"/>
              <w:snapToGrid w:val="0"/>
              <w:jc w:val="center"/>
              <w:rPr>
                <w:rFonts w:ascii="Times New Roman" w:hAnsi="Times New Roman" w:eastAsia="宋体" w:cs="Times New Roman"/>
                <w:b/>
                <w:bCs/>
                <w:sz w:val="15"/>
                <w:szCs w:val="15"/>
              </w:rPr>
            </w:pPr>
          </w:p>
        </w:tc>
      </w:tr>
      <w:tr w14:paraId="3677150A">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03192B25">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8564C">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军事技能</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23AEE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158E3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753FD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48365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18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575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BB9D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EE62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D47B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4FB9D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129B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4A6D6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A47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31C1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E9F1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2B11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674A1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0CE9E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FA6C8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83D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37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8F15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3854E7">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0902C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97C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F36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220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FBFC9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9582F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8F230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F31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1DC8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FD62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F7729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5E9C71">
            <w:pPr>
              <w:adjustRightInd w:val="0"/>
              <w:snapToGrid w:val="0"/>
              <w:jc w:val="center"/>
              <w:rPr>
                <w:rFonts w:ascii="Times New Roman" w:hAnsi="Times New Roman" w:eastAsia="宋体" w:cs="Times New Roman"/>
                <w:b/>
                <w:bCs/>
                <w:sz w:val="15"/>
                <w:szCs w:val="15"/>
              </w:rPr>
            </w:pPr>
          </w:p>
        </w:tc>
      </w:tr>
      <w:tr w14:paraId="46D12D24">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3CC8C617">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E10C3">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军事理论</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24C0F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FCCB7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51C2C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E1C3E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510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8EA5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8EE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C55B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7117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DF60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DB890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84CCC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23CE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A7E2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47F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E028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C23F7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A991D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1805F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A9C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FD1C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BDD4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81B561">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3F2E4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FA4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F89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9694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634D3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A1783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BCFB8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4E02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7ECB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63A9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BB4F07">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4464C5">
            <w:pPr>
              <w:adjustRightInd w:val="0"/>
              <w:snapToGrid w:val="0"/>
              <w:jc w:val="center"/>
              <w:rPr>
                <w:rFonts w:ascii="Times New Roman" w:hAnsi="Times New Roman" w:eastAsia="宋体" w:cs="Times New Roman"/>
                <w:b/>
                <w:bCs/>
                <w:sz w:val="15"/>
                <w:szCs w:val="15"/>
              </w:rPr>
            </w:pPr>
          </w:p>
        </w:tc>
      </w:tr>
      <w:tr w14:paraId="3944664F">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0A781210">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FEA3">
            <w:pPr>
              <w:widowControl/>
              <w:adjustRightInd w:val="0"/>
              <w:snapToGrid w:val="0"/>
              <w:jc w:val="left"/>
              <w:textAlignment w:val="center"/>
              <w:rPr>
                <w:rFonts w:ascii="宋体" w:hAnsi="宋体" w:eastAsia="宋体" w:cs="宋体"/>
                <w:sz w:val="15"/>
                <w:szCs w:val="15"/>
              </w:rPr>
            </w:pPr>
            <w:r>
              <w:rPr>
                <w:rFonts w:hint="eastAsia" w:ascii="宋体" w:hAnsi="宋体" w:eastAsia="宋体" w:cs="宋体"/>
                <w:kern w:val="0"/>
                <w:sz w:val="15"/>
                <w:szCs w:val="15"/>
                <w:lang w:bidi="ar"/>
              </w:rPr>
              <w:t>基础工程训练B</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E10AD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6F13F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71128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3415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652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333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300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56CB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FAE2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5A8C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39663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38858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8E9B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431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C3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EC02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8133E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E354A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DD998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59D14">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59F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67314D">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338D9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4190B2">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3349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4DA2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191A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7EFB8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522B5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4CFB1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8F5D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09A4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97A9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17581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3F77AA">
            <w:pPr>
              <w:adjustRightInd w:val="0"/>
              <w:snapToGrid w:val="0"/>
              <w:jc w:val="center"/>
              <w:rPr>
                <w:rFonts w:ascii="Times New Roman" w:hAnsi="Times New Roman" w:eastAsia="宋体" w:cs="Times New Roman"/>
                <w:b/>
                <w:bCs/>
                <w:sz w:val="15"/>
                <w:szCs w:val="15"/>
              </w:rPr>
            </w:pPr>
          </w:p>
        </w:tc>
      </w:tr>
      <w:tr w14:paraId="77CF7361">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782DA750">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45440">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人工智能应用与实践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24A7B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68923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62F29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68020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C598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DE1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5E4A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EC66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83CC3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991BD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11BBD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AC98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A78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18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FA2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625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6D5D4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288A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90589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ABFD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2D62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8DE9B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88AE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08C97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AA47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B67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2FD9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2BB4A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5BB15D">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8914F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9838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8951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0E48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A70B9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28758A">
            <w:pPr>
              <w:adjustRightInd w:val="0"/>
              <w:snapToGrid w:val="0"/>
              <w:jc w:val="center"/>
              <w:rPr>
                <w:rFonts w:ascii="Times New Roman" w:hAnsi="Times New Roman" w:eastAsia="宋体" w:cs="Times New Roman"/>
                <w:b/>
                <w:bCs/>
                <w:sz w:val="15"/>
                <w:szCs w:val="15"/>
              </w:rPr>
            </w:pPr>
          </w:p>
        </w:tc>
      </w:tr>
      <w:tr w14:paraId="77B02842">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4E9A6FF4">
            <w:pPr>
              <w:widowControl/>
              <w:adjustRightInd w:val="0"/>
              <w:snapToGrid w:val="0"/>
              <w:jc w:val="center"/>
              <w:textAlignment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F6BE">
            <w:pPr>
              <w:widowControl/>
              <w:adjustRightInd w:val="0"/>
              <w:snapToGrid w:val="0"/>
              <w:textAlignment w:val="center"/>
              <w:rPr>
                <w:rFonts w:ascii="宋体" w:hAnsi="宋体" w:eastAsia="宋体" w:cs="宋体"/>
                <w:sz w:val="15"/>
                <w:szCs w:val="15"/>
              </w:rPr>
            </w:pPr>
            <w:r>
              <w:rPr>
                <w:rFonts w:hint="eastAsia" w:ascii="宋体" w:hAnsi="宋体" w:eastAsia="宋体" w:cs="宋体"/>
                <w:sz w:val="15"/>
                <w:szCs w:val="15"/>
              </w:rPr>
              <w:t>绿色低碳与生态文明</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44FAE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90B5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C91E8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4864D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DC2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876D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620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CFFB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F1382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5A96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1917B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069F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4DE4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1B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7BFA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4B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8441F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10678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DB9B4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3C6F">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8C52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41059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2DF09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22CB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45E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7580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B1DE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1DD61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1E4D1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825397">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871C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396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7901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B2FF5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0EEA17">
            <w:pPr>
              <w:adjustRightInd w:val="0"/>
              <w:snapToGrid w:val="0"/>
              <w:jc w:val="center"/>
              <w:rPr>
                <w:rFonts w:ascii="Times New Roman" w:hAnsi="Times New Roman" w:eastAsia="宋体" w:cs="Times New Roman"/>
                <w:b/>
                <w:bCs/>
                <w:sz w:val="15"/>
                <w:szCs w:val="15"/>
              </w:rPr>
            </w:pPr>
          </w:p>
        </w:tc>
      </w:tr>
      <w:tr w14:paraId="22DAFF10">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5FDD3404">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7A652">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体育I～VI</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C0E91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2204C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C8432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FE164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40C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7E4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300E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7A75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80499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9153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3F6C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E1AA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385F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1E8E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551A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9E8D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9918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34344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F7C35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7CC7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A3F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9F33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8A54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BE483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AB0E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919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3B8A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A3AEC2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38062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09D14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0C50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A447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5F2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878C0E">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222195">
            <w:pPr>
              <w:adjustRightInd w:val="0"/>
              <w:snapToGrid w:val="0"/>
              <w:jc w:val="center"/>
              <w:rPr>
                <w:rFonts w:ascii="Times New Roman" w:hAnsi="Times New Roman" w:eastAsia="宋体" w:cs="Times New Roman"/>
                <w:b/>
                <w:bCs/>
                <w:sz w:val="15"/>
                <w:szCs w:val="15"/>
              </w:rPr>
            </w:pPr>
          </w:p>
        </w:tc>
      </w:tr>
      <w:tr w14:paraId="228273EF">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bottom w:val="single" w:color="000000" w:sz="4" w:space="0"/>
              <w:right w:val="single" w:color="000000" w:sz="4" w:space="0"/>
            </w:tcBorders>
            <w:vAlign w:val="center"/>
          </w:tcPr>
          <w:p w14:paraId="4FA2B875">
            <w:pPr>
              <w:widowControl/>
              <w:adjustRightInd w:val="0"/>
              <w:snapToGrid w:val="0"/>
              <w:jc w:val="center"/>
              <w:textAlignment w:val="center"/>
              <w:rPr>
                <w:rFonts w:ascii="宋体" w:hAnsi="宋体" w:eastAsia="宋体" w:cs="宋体"/>
                <w:kern w:val="0"/>
                <w:sz w:val="15"/>
                <w:szCs w:val="15"/>
                <w:lang w:bidi="ar"/>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5D3E2">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大学生心理健康教育</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C4D4A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EE387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BFD2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F7BDE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1CFD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5A25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2B50E">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B4FC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81E3E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46982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938B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DD89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64A7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9236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BD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077E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B6BE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5531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00F0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714B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F9C8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29C99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EBAED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9373D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0F22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05C5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D4D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8B4721">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1D18F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5C847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2C0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DB45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1C3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4FC5C8">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4106C1">
            <w:pPr>
              <w:adjustRightInd w:val="0"/>
              <w:snapToGrid w:val="0"/>
              <w:jc w:val="center"/>
              <w:rPr>
                <w:rFonts w:ascii="Times New Roman" w:hAnsi="Times New Roman" w:eastAsia="宋体" w:cs="Times New Roman"/>
                <w:b/>
                <w:bCs/>
                <w:sz w:val="15"/>
                <w:szCs w:val="15"/>
              </w:rPr>
            </w:pPr>
          </w:p>
        </w:tc>
      </w:tr>
      <w:tr w14:paraId="41C9534B">
        <w:tblPrEx>
          <w:tblCellMar>
            <w:top w:w="0" w:type="dxa"/>
            <w:left w:w="108" w:type="dxa"/>
            <w:bottom w:w="0" w:type="dxa"/>
            <w:right w:w="108" w:type="dxa"/>
          </w:tblCellMar>
        </w:tblPrEx>
        <w:trPr>
          <w:wAfter w:w="0" w:type="auto"/>
          <w:trHeight w:val="340" w:hRule="atLeast"/>
        </w:trPr>
        <w:tc>
          <w:tcPr>
            <w:tcW w:w="112" w:type="pct"/>
            <w:vMerge w:val="restart"/>
            <w:tcBorders>
              <w:top w:val="single" w:color="000000" w:sz="4" w:space="0"/>
              <w:left w:val="single" w:color="000000" w:sz="4" w:space="0"/>
              <w:right w:val="single" w:color="000000" w:sz="4" w:space="0"/>
            </w:tcBorders>
            <w:vAlign w:val="center"/>
          </w:tcPr>
          <w:p w14:paraId="7C6DB2DD">
            <w:pPr>
              <w:adjustRightInd w:val="0"/>
              <w:snapToGrid w:val="0"/>
              <w:jc w:val="center"/>
              <w:rPr>
                <w:rFonts w:ascii="宋体" w:hAnsi="宋体" w:eastAsia="宋体" w:cs="宋体"/>
                <w:sz w:val="15"/>
                <w:szCs w:val="15"/>
              </w:rPr>
            </w:pPr>
            <w:r>
              <w:rPr>
                <w:rFonts w:hint="eastAsia" w:ascii="宋体" w:hAnsi="宋体" w:eastAsia="宋体" w:cs="宋体"/>
                <w:sz w:val="15"/>
                <w:szCs w:val="15"/>
              </w:rPr>
              <w:t>通识课</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0A467">
            <w:pPr>
              <w:widowControl/>
              <w:adjustRightInd w:val="0"/>
              <w:snapToGrid w:val="0"/>
              <w:textAlignment w:val="center"/>
              <w:rPr>
                <w:rFonts w:ascii="宋体" w:hAnsi="宋体" w:eastAsia="宋体" w:cs="宋体"/>
                <w:sz w:val="15"/>
                <w:szCs w:val="15"/>
              </w:rPr>
            </w:pPr>
            <w:r>
              <w:rPr>
                <w:rFonts w:hint="eastAsia" w:ascii="宋体" w:hAnsi="宋体" w:eastAsia="宋体" w:cs="宋体"/>
                <w:kern w:val="0"/>
                <w:sz w:val="15"/>
                <w:szCs w:val="15"/>
                <w:lang w:bidi="ar"/>
              </w:rPr>
              <w:t>程序设计基础</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000C9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970497">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9106A5">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B095C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8F5F1">
            <w:pPr>
              <w:widowControl/>
              <w:adjustRightInd w:val="0"/>
              <w:snapToGrid w:val="0"/>
              <w:jc w:val="center"/>
              <w:textAlignment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2BD93">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2F52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9006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F2804A">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02291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733DF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01CF6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830A0">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2C43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094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89EE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BADF6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2389DF">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43E09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A2CF">
            <w:pPr>
              <w:adjustRightInd w:val="0"/>
              <w:snapToGrid w:val="0"/>
              <w:jc w:val="center"/>
              <w:rPr>
                <w:rFonts w:ascii="Times New Roman" w:hAnsi="Times New Roman" w:eastAsia="宋体" w:cs="Times New Roman"/>
                <w:b/>
                <w:bCs/>
                <w:strike/>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FDA7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7934E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B9D17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38CFA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485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A14E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99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51A84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B98E0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6B031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F771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79FB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2CC7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B2895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D33D9E">
            <w:pPr>
              <w:adjustRightInd w:val="0"/>
              <w:snapToGrid w:val="0"/>
              <w:jc w:val="center"/>
              <w:rPr>
                <w:rFonts w:ascii="Times New Roman" w:hAnsi="Times New Roman" w:eastAsia="宋体" w:cs="Times New Roman"/>
                <w:b/>
                <w:bCs/>
                <w:sz w:val="15"/>
                <w:szCs w:val="15"/>
              </w:rPr>
            </w:pPr>
          </w:p>
        </w:tc>
      </w:tr>
      <w:tr w14:paraId="7338ACF2">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bottom w:val="single" w:color="000000" w:sz="4" w:space="0"/>
              <w:right w:val="single" w:color="000000" w:sz="4" w:space="0"/>
            </w:tcBorders>
            <w:vAlign w:val="center"/>
          </w:tcPr>
          <w:p w14:paraId="58ECEEA7">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C51B7">
            <w:pPr>
              <w:adjustRightInd w:val="0"/>
              <w:snapToGrid w:val="0"/>
              <w:rPr>
                <w:rFonts w:ascii="宋体" w:hAnsi="宋体" w:eastAsia="宋体" w:cs="宋体"/>
                <w:sz w:val="15"/>
                <w:szCs w:val="15"/>
              </w:rPr>
            </w:pPr>
            <w:r>
              <w:rPr>
                <w:rFonts w:hint="eastAsia" w:ascii="宋体" w:hAnsi="宋体" w:eastAsia="宋体" w:cs="宋体"/>
                <w:kern w:val="0"/>
                <w:sz w:val="15"/>
                <w:szCs w:val="15"/>
                <w:lang w:bidi="ar"/>
              </w:rPr>
              <w:t>通识课（人文、自然、美育）</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27932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45F9F2">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926F2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BF6536">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AC96C">
            <w:pPr>
              <w:widowControl/>
              <w:adjustRightInd w:val="0"/>
              <w:snapToGrid w:val="0"/>
              <w:jc w:val="center"/>
              <w:textAlignment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DF100">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372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235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178B0A">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3DD9F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DFE9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FC1E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24205">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8BD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1732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7F2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89C8C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E8F47A">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F7D9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E3BC">
            <w:pPr>
              <w:adjustRightInd w:val="0"/>
              <w:snapToGrid w:val="0"/>
              <w:jc w:val="center"/>
              <w:rPr>
                <w:rFonts w:ascii="Times New Roman" w:hAnsi="Times New Roman" w:eastAsia="宋体" w:cs="Times New Roman"/>
                <w:b/>
                <w:bCs/>
                <w:strike/>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BA2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32B9D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10066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D3931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86C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C38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E00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58E3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11409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E7E6F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4F24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FE92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83E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6EB206">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B08059">
            <w:pPr>
              <w:adjustRightInd w:val="0"/>
              <w:snapToGrid w:val="0"/>
              <w:jc w:val="center"/>
              <w:rPr>
                <w:rFonts w:ascii="Times New Roman" w:hAnsi="Times New Roman" w:eastAsia="宋体" w:cs="Times New Roman"/>
                <w:b/>
                <w:bCs/>
                <w:sz w:val="15"/>
                <w:szCs w:val="15"/>
              </w:rPr>
            </w:pPr>
          </w:p>
        </w:tc>
      </w:tr>
      <w:tr w14:paraId="0CAD433D">
        <w:tblPrEx>
          <w:tblCellMar>
            <w:top w:w="0" w:type="dxa"/>
            <w:left w:w="108" w:type="dxa"/>
            <w:bottom w:w="0" w:type="dxa"/>
            <w:right w:w="108" w:type="dxa"/>
          </w:tblCellMar>
        </w:tblPrEx>
        <w:trPr>
          <w:wAfter w:w="0" w:type="auto"/>
          <w:trHeight w:val="340" w:hRule="atLeast"/>
        </w:trPr>
        <w:tc>
          <w:tcPr>
            <w:tcW w:w="112" w:type="pct"/>
            <w:vMerge w:val="restart"/>
            <w:tcBorders>
              <w:top w:val="single" w:color="000000" w:sz="4" w:space="0"/>
              <w:left w:val="single" w:color="000000" w:sz="4" w:space="0"/>
              <w:right w:val="single" w:color="000000" w:sz="4" w:space="0"/>
            </w:tcBorders>
            <w:vAlign w:val="center"/>
          </w:tcPr>
          <w:p w14:paraId="177F27A1">
            <w:pPr>
              <w:adjustRightInd w:val="0"/>
              <w:snapToGrid w:val="0"/>
              <w:jc w:val="center"/>
              <w:rPr>
                <w:rFonts w:ascii="宋体" w:hAnsi="宋体" w:eastAsia="宋体" w:cs="宋体"/>
                <w:sz w:val="15"/>
                <w:szCs w:val="15"/>
              </w:rPr>
            </w:pPr>
            <w:r>
              <w:rPr>
                <w:rFonts w:hint="eastAsia" w:ascii="宋体" w:hAnsi="宋体" w:eastAsia="宋体" w:cs="宋体"/>
                <w:sz w:val="15"/>
                <w:szCs w:val="15"/>
              </w:rPr>
              <w:t>学科基础课</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06E9">
            <w:pPr>
              <w:adjustRightInd w:val="0"/>
              <w:snapToGrid w:val="0"/>
              <w:rPr>
                <w:rFonts w:ascii="宋体" w:hAnsi="宋体" w:eastAsia="宋体" w:cs="宋体"/>
                <w:sz w:val="15"/>
                <w:szCs w:val="15"/>
              </w:rPr>
            </w:pPr>
            <w:r>
              <w:rPr>
                <w:rFonts w:hint="eastAsia" w:ascii="宋体" w:hAnsi="宋体" w:eastAsia="宋体" w:cs="宋体"/>
                <w:sz w:val="15"/>
                <w:szCs w:val="15"/>
              </w:rPr>
              <w:t>现代工程制图</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B5CDB1">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A0F037">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2C63E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020477">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217C2">
            <w:pPr>
              <w:widowControl/>
              <w:adjustRightInd w:val="0"/>
              <w:snapToGrid w:val="0"/>
              <w:jc w:val="center"/>
              <w:textAlignment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63A3D">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526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92A8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40CCDD">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001B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3EB3B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8168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38584">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5F29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787C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1CF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95A1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526D0F">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2EDA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E0E16">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F44E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A2FC6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B9D4F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2B972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3102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EB52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79F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8C39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81CB4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602D8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E3EB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140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1BB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ED5C9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071B40">
            <w:pPr>
              <w:adjustRightInd w:val="0"/>
              <w:snapToGrid w:val="0"/>
              <w:jc w:val="center"/>
              <w:rPr>
                <w:rFonts w:ascii="Times New Roman" w:hAnsi="Times New Roman" w:eastAsia="宋体" w:cs="Times New Roman"/>
                <w:b/>
                <w:bCs/>
                <w:sz w:val="15"/>
                <w:szCs w:val="15"/>
              </w:rPr>
            </w:pPr>
          </w:p>
        </w:tc>
      </w:tr>
      <w:tr w14:paraId="3C6557BE">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50077359">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FC0D">
            <w:pPr>
              <w:adjustRightInd w:val="0"/>
              <w:snapToGrid w:val="0"/>
              <w:rPr>
                <w:rFonts w:ascii="宋体" w:hAnsi="宋体" w:eastAsia="宋体" w:cs="宋体"/>
                <w:sz w:val="15"/>
                <w:szCs w:val="15"/>
              </w:rPr>
            </w:pPr>
            <w:r>
              <w:rPr>
                <w:rFonts w:hint="eastAsia" w:ascii="宋体" w:hAnsi="宋体" w:eastAsia="宋体" w:cs="宋体"/>
                <w:sz w:val="15"/>
                <w:szCs w:val="15"/>
              </w:rPr>
              <w:t>电路</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0A36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6C3DAD">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E9E24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CEEC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27F4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4A18B">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35C8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95E92">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7298D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840426">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2DDB0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E9FDA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C266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AC4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BF9FC">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5C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575D8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1CA2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9ABF6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77F0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DE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58D62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18EEA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7DD73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40A4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68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03CC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4FD1A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012FB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9E6AE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A191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412B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05EA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4CEEF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CA543D">
            <w:pPr>
              <w:adjustRightInd w:val="0"/>
              <w:snapToGrid w:val="0"/>
              <w:jc w:val="center"/>
              <w:rPr>
                <w:rFonts w:ascii="Times New Roman" w:hAnsi="Times New Roman" w:eastAsia="宋体" w:cs="Times New Roman"/>
                <w:b/>
                <w:bCs/>
                <w:sz w:val="15"/>
                <w:szCs w:val="15"/>
              </w:rPr>
            </w:pPr>
          </w:p>
        </w:tc>
      </w:tr>
      <w:tr w14:paraId="7465BB2F">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vAlign w:val="center"/>
          </w:tcPr>
          <w:p w14:paraId="778B9AC5">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77B4">
            <w:pPr>
              <w:adjustRightInd w:val="0"/>
              <w:snapToGrid w:val="0"/>
              <w:rPr>
                <w:rFonts w:ascii="宋体" w:hAnsi="宋体" w:eastAsia="宋体" w:cs="宋体"/>
                <w:sz w:val="15"/>
                <w:szCs w:val="15"/>
              </w:rPr>
            </w:pPr>
            <w:r>
              <w:rPr>
                <w:rFonts w:hint="eastAsia" w:ascii="宋体" w:hAnsi="宋体" w:eastAsia="宋体" w:cs="宋体"/>
                <w:sz w:val="15"/>
                <w:szCs w:val="15"/>
              </w:rPr>
              <w:t>模拟电子技术</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805EF2">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12A65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AB5A2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937F0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F8A8C">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631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CD68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A0008">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D7C00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237F84">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D31A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A9B3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D9E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D4EEF">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5053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B3B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4525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9C308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765C0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F94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BED7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93F51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6965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B0BDB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0FFA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6C6B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7466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3141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76FFB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E1D87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D5D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2048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B328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D91AB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8DE5F5">
            <w:pPr>
              <w:adjustRightInd w:val="0"/>
              <w:snapToGrid w:val="0"/>
              <w:jc w:val="center"/>
              <w:rPr>
                <w:rFonts w:ascii="Times New Roman" w:hAnsi="Times New Roman" w:eastAsia="宋体" w:cs="Times New Roman"/>
                <w:b/>
                <w:bCs/>
                <w:sz w:val="15"/>
                <w:szCs w:val="15"/>
              </w:rPr>
            </w:pPr>
          </w:p>
        </w:tc>
      </w:tr>
      <w:tr w14:paraId="0F652C65">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bottom w:val="single" w:color="000000" w:sz="4" w:space="0"/>
              <w:right w:val="single" w:color="000000" w:sz="4" w:space="0"/>
            </w:tcBorders>
            <w:vAlign w:val="center"/>
          </w:tcPr>
          <w:p w14:paraId="78FF5835">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7D659">
            <w:pPr>
              <w:adjustRightInd w:val="0"/>
              <w:snapToGrid w:val="0"/>
              <w:rPr>
                <w:rFonts w:ascii="宋体" w:hAnsi="宋体" w:eastAsia="宋体" w:cs="宋体"/>
                <w:sz w:val="15"/>
                <w:szCs w:val="15"/>
              </w:rPr>
            </w:pPr>
            <w:r>
              <w:rPr>
                <w:rFonts w:hint="eastAsia" w:ascii="宋体" w:hAnsi="宋体" w:eastAsia="宋体" w:cs="宋体"/>
                <w:sz w:val="15"/>
                <w:szCs w:val="15"/>
              </w:rPr>
              <w:t>数字电子技术</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17002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6DC0B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862F0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C7DD0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AD76">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3487">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0DC6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78E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7FA1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719B09">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559C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6F6FA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C0BE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15E68">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F8C2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196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004B7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5CE628">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F66E0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4F1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1212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F2D20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703B1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97FE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0A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18A8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8A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7C17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98B7F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D6DB6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88E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0169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0088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351E0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CDE8B4">
            <w:pPr>
              <w:adjustRightInd w:val="0"/>
              <w:snapToGrid w:val="0"/>
              <w:jc w:val="center"/>
              <w:rPr>
                <w:rFonts w:ascii="Times New Roman" w:hAnsi="Times New Roman" w:eastAsia="宋体" w:cs="Times New Roman"/>
                <w:b/>
                <w:bCs/>
                <w:sz w:val="15"/>
                <w:szCs w:val="15"/>
              </w:rPr>
            </w:pPr>
          </w:p>
        </w:tc>
      </w:tr>
      <w:tr w14:paraId="43BDF2FE">
        <w:tblPrEx>
          <w:tblCellMar>
            <w:top w:w="0" w:type="dxa"/>
            <w:left w:w="108" w:type="dxa"/>
            <w:bottom w:w="0" w:type="dxa"/>
            <w:right w:w="108" w:type="dxa"/>
          </w:tblCellMar>
        </w:tblPrEx>
        <w:trPr>
          <w:wAfter w:w="0" w:type="auto"/>
          <w:trHeight w:val="340" w:hRule="atLeast"/>
        </w:trPr>
        <w:tc>
          <w:tcPr>
            <w:tcW w:w="112" w:type="pct"/>
            <w:vMerge w:val="restart"/>
            <w:tcBorders>
              <w:top w:val="single" w:color="000000" w:sz="4" w:space="0"/>
              <w:left w:val="single" w:color="auto" w:sz="4" w:space="0"/>
              <w:right w:val="single" w:color="000000" w:sz="4" w:space="0"/>
            </w:tcBorders>
            <w:vAlign w:val="center"/>
          </w:tcPr>
          <w:p w14:paraId="18F6DCF0">
            <w:pPr>
              <w:adjustRightInd w:val="0"/>
              <w:snapToGrid w:val="0"/>
              <w:jc w:val="center"/>
              <w:rPr>
                <w:rFonts w:ascii="宋体" w:hAnsi="宋体" w:eastAsia="宋体" w:cs="宋体"/>
                <w:sz w:val="15"/>
                <w:szCs w:val="15"/>
              </w:rPr>
            </w:pPr>
            <w:r>
              <w:rPr>
                <w:rFonts w:hint="eastAsia" w:ascii="宋体" w:hAnsi="宋体" w:eastAsia="宋体" w:cs="宋体"/>
                <w:sz w:val="15"/>
                <w:szCs w:val="15"/>
              </w:rPr>
              <w:t>专业课</w:t>
            </w:r>
          </w:p>
        </w:tc>
        <w:tc>
          <w:tcPr>
            <w:tcW w:w="577" w:type="pct"/>
            <w:tcBorders>
              <w:top w:val="single" w:color="000000" w:sz="4" w:space="0"/>
              <w:left w:val="single" w:color="auto" w:sz="4" w:space="0"/>
              <w:bottom w:val="single" w:color="000000" w:sz="4" w:space="0"/>
              <w:right w:val="single" w:color="000000" w:sz="4" w:space="0"/>
            </w:tcBorders>
            <w:shd w:val="clear" w:color="auto" w:fill="auto"/>
            <w:vAlign w:val="center"/>
          </w:tcPr>
          <w:p w14:paraId="04245995">
            <w:pPr>
              <w:adjustRightInd w:val="0"/>
              <w:snapToGrid w:val="0"/>
              <w:rPr>
                <w:rFonts w:ascii="宋体" w:hAnsi="宋体" w:eastAsia="宋体" w:cs="宋体"/>
                <w:sz w:val="15"/>
                <w:szCs w:val="15"/>
              </w:rPr>
            </w:pPr>
            <w:r>
              <w:rPr>
                <w:rFonts w:hint="eastAsia" w:ascii="宋体" w:hAnsi="宋体" w:eastAsia="宋体" w:cs="宋体"/>
                <w:sz w:val="15"/>
                <w:szCs w:val="15"/>
              </w:rPr>
              <w:t>自动控制原理</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F984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372862">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6DD5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84EE8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E39E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D9847">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D1F76">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67B5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745A5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EECE4B">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82AB7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0AC56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1FA7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C0186">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B383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B4587">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87A91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D26361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D102D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A6E2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199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E1B80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AC202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4386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2DB1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33D7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0E860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DE46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F38105">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0B9A3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0A1C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96FF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095F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D99C92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098B3E">
            <w:pPr>
              <w:adjustRightInd w:val="0"/>
              <w:snapToGrid w:val="0"/>
              <w:jc w:val="center"/>
              <w:rPr>
                <w:rFonts w:ascii="Times New Roman" w:hAnsi="Times New Roman" w:eastAsia="宋体" w:cs="Times New Roman"/>
                <w:b/>
                <w:bCs/>
                <w:sz w:val="15"/>
                <w:szCs w:val="15"/>
              </w:rPr>
            </w:pPr>
          </w:p>
        </w:tc>
      </w:tr>
      <w:tr w14:paraId="30D2A8E8">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4C7434E7">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33700">
            <w:pPr>
              <w:adjustRightInd w:val="0"/>
              <w:snapToGrid w:val="0"/>
              <w:rPr>
                <w:rFonts w:ascii="宋体" w:hAnsi="宋体" w:eastAsia="宋体" w:cs="宋体"/>
                <w:sz w:val="15"/>
                <w:szCs w:val="15"/>
              </w:rPr>
            </w:pPr>
            <w:r>
              <w:rPr>
                <w:rFonts w:hint="eastAsia" w:ascii="宋体" w:hAnsi="宋体" w:eastAsia="宋体" w:cs="宋体"/>
                <w:sz w:val="15"/>
                <w:szCs w:val="15"/>
              </w:rPr>
              <w:t>工业智能专业导论</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4F26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B5337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D252E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4E0CA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FBB6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3ACC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C372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A710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D1E051">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348E2D">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5BE95B">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D9B18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D6A3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49E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941F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02FF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EEDF8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D6CA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A26FB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831D4">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CF8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D4B55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7DFD3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96DFF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4ED9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B11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810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A5FD6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493773">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EC989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398E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881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D2C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0C856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5A2C4E">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r>
      <w:tr w14:paraId="6603F589">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24F5102D">
            <w:pPr>
              <w:adjustRightInd w:val="0"/>
              <w:snapToGrid w:val="0"/>
              <w:jc w:val="center"/>
              <w:rPr>
                <w:rStyle w:val="137"/>
                <w:rFonts w:hint="default"/>
                <w:color w:val="auto"/>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C3D8">
            <w:pPr>
              <w:adjustRightInd w:val="0"/>
              <w:snapToGrid w:val="0"/>
              <w:rPr>
                <w:rFonts w:ascii="宋体" w:hAnsi="宋体" w:eastAsia="宋体" w:cs="宋体"/>
                <w:sz w:val="15"/>
                <w:szCs w:val="15"/>
              </w:rPr>
            </w:pPr>
            <w:r>
              <w:rPr>
                <w:rStyle w:val="137"/>
                <w:rFonts w:hint="default"/>
                <w:color w:val="auto"/>
                <w:sz w:val="15"/>
                <w:szCs w:val="15"/>
              </w:rPr>
              <w:t>Python</w:t>
            </w:r>
            <w:r>
              <w:rPr>
                <w:rStyle w:val="136"/>
                <w:rFonts w:hint="eastAsia" w:ascii="宋体" w:hAnsi="宋体" w:eastAsia="宋体"/>
                <w:color w:val="auto"/>
                <w:sz w:val="15"/>
                <w:szCs w:val="15"/>
              </w:rPr>
              <w:t>语言设计</w:t>
            </w:r>
            <w:r>
              <w:rPr>
                <w:rStyle w:val="137"/>
                <w:rFonts w:hint="default"/>
                <w:color w:val="auto"/>
                <w:sz w:val="15"/>
                <w:szCs w:val="15"/>
              </w:rPr>
              <w:t xml:space="preserve"> </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FF1E6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E92F4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0EA4D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0BD7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171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6055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532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2F4DE">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E9D660">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2C9EE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AFA52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06F8C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7C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B299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7692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A434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C087C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D95EC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54A14A">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5597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1B01">
            <w:pPr>
              <w:widowControl/>
              <w:adjustRightInd w:val="0"/>
              <w:snapToGrid w:val="0"/>
              <w:jc w:val="center"/>
              <w:textAlignment w:val="center"/>
              <w:rPr>
                <w:rFonts w:ascii="Times New Roman" w:hAnsi="Times New Roman" w:eastAsia="宋体" w:cs="Times New Roman"/>
                <w:b/>
                <w:bCs/>
                <w:kern w:val="0"/>
                <w:sz w:val="15"/>
                <w:szCs w:val="15"/>
                <w:lang w:bidi="ar"/>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8942BB">
            <w:pPr>
              <w:widowControl/>
              <w:adjustRightInd w:val="0"/>
              <w:snapToGrid w:val="0"/>
              <w:jc w:val="center"/>
              <w:textAlignment w:val="center"/>
              <w:rPr>
                <w:rFonts w:ascii="Times New Roman" w:hAnsi="Times New Roman" w:eastAsia="宋体" w:cs="Times New Roman"/>
                <w:b/>
                <w:bCs/>
                <w:kern w:val="0"/>
                <w:sz w:val="15"/>
                <w:szCs w:val="15"/>
                <w:lang w:bidi="ar"/>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0FF3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5F45E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7EC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DF67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6AD2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BD96E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0146E8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781B4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AA0D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F3DB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5990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1E8C0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AC4095">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r>
      <w:tr w14:paraId="2DD54FB7">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3835CB0E">
            <w:pPr>
              <w:adjustRightInd w:val="0"/>
              <w:snapToGrid w:val="0"/>
              <w:jc w:val="center"/>
              <w:rPr>
                <w:rStyle w:val="137"/>
                <w:rFonts w:hint="default"/>
                <w:color w:val="auto"/>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C8E4">
            <w:pPr>
              <w:adjustRightInd w:val="0"/>
              <w:snapToGrid w:val="0"/>
              <w:rPr>
                <w:rStyle w:val="137"/>
                <w:rFonts w:hint="default"/>
                <w:color w:val="auto"/>
                <w:sz w:val="15"/>
                <w:szCs w:val="15"/>
              </w:rPr>
            </w:pPr>
            <w:r>
              <w:rPr>
                <w:rStyle w:val="137"/>
                <w:rFonts w:hint="default"/>
                <w:color w:val="auto"/>
                <w:sz w:val="15"/>
                <w:szCs w:val="15"/>
              </w:rPr>
              <w:t>单片机原理</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78C83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DCE9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E047B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02CEB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61914">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B83B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E77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84D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80E21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EC11E8">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5919E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E6556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987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20CF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F3BB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6DFE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F9363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C1438B">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D1DD0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858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71051">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49EC3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784A9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551D6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ACC9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E1B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A7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00E7D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068D8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74DD4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83D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4883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FC1A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6B171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4324B3">
            <w:pPr>
              <w:adjustRightInd w:val="0"/>
              <w:snapToGrid w:val="0"/>
              <w:jc w:val="center"/>
              <w:rPr>
                <w:rFonts w:ascii="Times New Roman" w:hAnsi="Times New Roman" w:eastAsia="宋体" w:cs="Times New Roman"/>
                <w:b/>
                <w:bCs/>
                <w:sz w:val="15"/>
                <w:szCs w:val="15"/>
              </w:rPr>
            </w:pPr>
          </w:p>
        </w:tc>
      </w:tr>
      <w:tr w14:paraId="68992BD9">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72E56274">
            <w:pPr>
              <w:adjustRightInd w:val="0"/>
              <w:snapToGrid w:val="0"/>
              <w:jc w:val="center"/>
              <w:rPr>
                <w:rStyle w:val="137"/>
                <w:rFonts w:hint="default"/>
                <w:color w:val="auto"/>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2EBD">
            <w:pPr>
              <w:adjustRightInd w:val="0"/>
              <w:snapToGrid w:val="0"/>
              <w:rPr>
                <w:rStyle w:val="137"/>
                <w:rFonts w:hint="default"/>
                <w:color w:val="auto"/>
                <w:sz w:val="15"/>
                <w:szCs w:val="15"/>
              </w:rPr>
            </w:pPr>
            <w:r>
              <w:rPr>
                <w:rStyle w:val="137"/>
                <w:rFonts w:hint="default"/>
                <w:color w:val="auto"/>
                <w:sz w:val="15"/>
                <w:szCs w:val="15"/>
              </w:rPr>
              <w:t>电机与拖动基础</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9356C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AD4790">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31CF7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9D3DF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BA784">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8C6A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C93A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01A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51149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AB350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BF97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8BA70E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DF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F09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6D20">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913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37D96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BBD75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3E7E2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1552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5AABD">
            <w:pPr>
              <w:widowControl/>
              <w:adjustRightInd w:val="0"/>
              <w:snapToGrid w:val="0"/>
              <w:jc w:val="center"/>
              <w:textAlignment w:val="center"/>
              <w:rPr>
                <w:rFonts w:ascii="Times New Roman" w:hAnsi="Times New Roman" w:eastAsia="宋体" w:cs="Times New Roman"/>
                <w:b/>
                <w:bCs/>
                <w:kern w:val="0"/>
                <w:sz w:val="15"/>
                <w:szCs w:val="15"/>
                <w:lang w:bidi="ar"/>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2CB1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2007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26E84F">
            <w:pPr>
              <w:widowControl/>
              <w:adjustRightInd w:val="0"/>
              <w:snapToGrid w:val="0"/>
              <w:jc w:val="center"/>
              <w:textAlignment w:val="center"/>
              <w:rPr>
                <w:rFonts w:ascii="Times New Roman" w:hAnsi="Times New Roman" w:eastAsia="宋体" w:cs="Times New Roman"/>
                <w:b/>
                <w:bCs/>
                <w:kern w:val="0"/>
                <w:sz w:val="15"/>
                <w:szCs w:val="15"/>
                <w:lang w:bidi="ar"/>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FA9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C63C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E8E6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C591DC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DE1DB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F1C00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BA5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B0B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B40A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D7517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73EF64">
            <w:pPr>
              <w:adjustRightInd w:val="0"/>
              <w:snapToGrid w:val="0"/>
              <w:jc w:val="center"/>
              <w:rPr>
                <w:rFonts w:ascii="Times New Roman" w:hAnsi="Times New Roman" w:eastAsia="宋体" w:cs="Times New Roman"/>
                <w:b/>
                <w:bCs/>
                <w:sz w:val="15"/>
                <w:szCs w:val="15"/>
              </w:rPr>
            </w:pPr>
          </w:p>
        </w:tc>
      </w:tr>
      <w:tr w14:paraId="7DFE46F5">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212732A2">
            <w:pPr>
              <w:adjustRightInd w:val="0"/>
              <w:snapToGrid w:val="0"/>
              <w:jc w:val="center"/>
              <w:rPr>
                <w:rStyle w:val="137"/>
                <w:rFonts w:hint="default"/>
                <w:color w:val="auto"/>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A67F">
            <w:pPr>
              <w:adjustRightInd w:val="0"/>
              <w:snapToGrid w:val="0"/>
              <w:rPr>
                <w:rStyle w:val="137"/>
                <w:rFonts w:hint="default"/>
                <w:color w:val="auto"/>
                <w:sz w:val="15"/>
                <w:szCs w:val="15"/>
              </w:rPr>
            </w:pPr>
            <w:r>
              <w:rPr>
                <w:rStyle w:val="137"/>
                <w:rFonts w:hint="default"/>
                <w:color w:val="auto"/>
                <w:sz w:val="15"/>
                <w:szCs w:val="15"/>
              </w:rPr>
              <w:t>电力电子技术</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06C5A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8C6A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A9862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7790B3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3A7B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DF6A">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DB07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D1C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65054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168F1A">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81C3E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7023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C809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B7F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003C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97E2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E7409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2476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73D27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44D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DD84">
            <w:pPr>
              <w:widowControl/>
              <w:adjustRightInd w:val="0"/>
              <w:snapToGrid w:val="0"/>
              <w:jc w:val="center"/>
              <w:textAlignment w:val="center"/>
              <w:rPr>
                <w:rFonts w:ascii="Times New Roman" w:hAnsi="Times New Roman" w:eastAsia="宋体" w:cs="Times New Roman"/>
                <w:b/>
                <w:bCs/>
                <w:kern w:val="0"/>
                <w:sz w:val="15"/>
                <w:szCs w:val="15"/>
                <w:lang w:bidi="ar"/>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F8A87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E1F2E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6E5D9C">
            <w:pPr>
              <w:widowControl/>
              <w:adjustRightInd w:val="0"/>
              <w:snapToGrid w:val="0"/>
              <w:jc w:val="center"/>
              <w:textAlignment w:val="center"/>
              <w:rPr>
                <w:rFonts w:ascii="Times New Roman" w:hAnsi="Times New Roman" w:eastAsia="宋体" w:cs="Times New Roman"/>
                <w:b/>
                <w:bCs/>
                <w:kern w:val="0"/>
                <w:sz w:val="15"/>
                <w:szCs w:val="15"/>
                <w:lang w:bidi="ar"/>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F72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028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6B6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47E4A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904E0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EA4AD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74E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BF3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BB97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7C491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564F75">
            <w:pPr>
              <w:adjustRightInd w:val="0"/>
              <w:snapToGrid w:val="0"/>
              <w:jc w:val="center"/>
              <w:rPr>
                <w:rFonts w:ascii="Times New Roman" w:hAnsi="Times New Roman" w:eastAsia="宋体" w:cs="Times New Roman"/>
                <w:b/>
                <w:bCs/>
                <w:sz w:val="15"/>
                <w:szCs w:val="15"/>
              </w:rPr>
            </w:pPr>
          </w:p>
        </w:tc>
      </w:tr>
      <w:tr w14:paraId="00805114">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517951DF">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6BCA4">
            <w:pPr>
              <w:adjustRightInd w:val="0"/>
              <w:snapToGrid w:val="0"/>
              <w:rPr>
                <w:rFonts w:ascii="宋体" w:hAnsi="宋体" w:eastAsia="宋体" w:cs="宋体"/>
                <w:sz w:val="15"/>
                <w:szCs w:val="15"/>
              </w:rPr>
            </w:pPr>
            <w:r>
              <w:rPr>
                <w:rFonts w:hint="eastAsia" w:ascii="宋体" w:hAnsi="宋体" w:eastAsia="宋体" w:cs="宋体"/>
                <w:sz w:val="15"/>
                <w:szCs w:val="15"/>
              </w:rPr>
              <w:t>工程伦理A</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BFB73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E5B34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1C220E">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535CD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56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99C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4F4B">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B14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040A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128C5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9EAAE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0FAD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0B158">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0314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F5A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4D2D">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E4B00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42FAE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A0466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90EF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0131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6A2EC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90F4A0">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kern w:val="0"/>
                <w:sz w:val="15"/>
                <w:szCs w:val="15"/>
                <w:lang w:bidi="ar"/>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0570F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BC6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5A10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0488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4AACC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D3D477">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8AC89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861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26A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B52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2E314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25F6F8">
            <w:pPr>
              <w:adjustRightInd w:val="0"/>
              <w:snapToGrid w:val="0"/>
              <w:jc w:val="center"/>
              <w:rPr>
                <w:rFonts w:ascii="Times New Roman" w:hAnsi="Times New Roman" w:eastAsia="宋体" w:cs="Times New Roman"/>
                <w:b/>
                <w:bCs/>
                <w:sz w:val="15"/>
                <w:szCs w:val="15"/>
              </w:rPr>
            </w:pPr>
          </w:p>
        </w:tc>
      </w:tr>
      <w:tr w14:paraId="0BE01877">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3AB917A9">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BB6F4">
            <w:pPr>
              <w:adjustRightInd w:val="0"/>
              <w:snapToGrid w:val="0"/>
              <w:rPr>
                <w:rFonts w:ascii="宋体" w:hAnsi="宋体" w:eastAsia="宋体" w:cs="宋体"/>
                <w:sz w:val="15"/>
                <w:szCs w:val="15"/>
              </w:rPr>
            </w:pPr>
            <w:r>
              <w:rPr>
                <w:rFonts w:hint="eastAsia" w:ascii="宋体" w:hAnsi="宋体" w:eastAsia="宋体" w:cs="宋体"/>
                <w:sz w:val="15"/>
                <w:szCs w:val="15"/>
              </w:rPr>
              <w:t>工业数据存储与管理技术</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D03A96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F75D74">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3FE0BC1">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B71CF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D0C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4086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77A19">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CA82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9222F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0FC4E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AFF6F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E3CFF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6710">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7491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9F2C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4BBF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2F325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0D926C">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7678F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8C7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3D93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61DE5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F5BCD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01C76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1D30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684A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A96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540D8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B1773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02C9D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276B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9DC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BFDA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656B3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94AE1F">
            <w:pPr>
              <w:adjustRightInd w:val="0"/>
              <w:snapToGrid w:val="0"/>
              <w:jc w:val="center"/>
              <w:rPr>
                <w:rFonts w:ascii="Times New Roman" w:hAnsi="Times New Roman" w:eastAsia="宋体" w:cs="Times New Roman"/>
                <w:b/>
                <w:bCs/>
                <w:sz w:val="15"/>
                <w:szCs w:val="15"/>
              </w:rPr>
            </w:pPr>
          </w:p>
        </w:tc>
      </w:tr>
      <w:tr w14:paraId="2717E8E2">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4C91BA89">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E7C6">
            <w:pPr>
              <w:adjustRightInd w:val="0"/>
              <w:snapToGrid w:val="0"/>
              <w:rPr>
                <w:rFonts w:ascii="宋体" w:hAnsi="宋体" w:eastAsia="宋体" w:cs="宋体"/>
                <w:sz w:val="15"/>
                <w:szCs w:val="15"/>
              </w:rPr>
            </w:pPr>
            <w:r>
              <w:rPr>
                <w:rFonts w:hint="eastAsia" w:ascii="宋体" w:hAnsi="宋体" w:eastAsia="宋体" w:cs="宋体"/>
                <w:sz w:val="15"/>
                <w:szCs w:val="15"/>
              </w:rPr>
              <w:t>工业大数据分析与挖掘</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A14DC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31A3A2">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5F5D9D">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29708C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7C1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BFA1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5935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C57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BEB4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285ADB">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322CD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EF378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26D0">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BB3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571D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DF910">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18A31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336B19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485CE1">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FE8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40DA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5DC99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0A951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06964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21F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6DF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1C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0F98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62FD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91A6C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7BA5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8A1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0A9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8711D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C5032F">
            <w:pPr>
              <w:adjustRightInd w:val="0"/>
              <w:snapToGrid w:val="0"/>
              <w:jc w:val="center"/>
              <w:rPr>
                <w:rFonts w:ascii="Times New Roman" w:hAnsi="Times New Roman" w:eastAsia="宋体" w:cs="Times New Roman"/>
                <w:b/>
                <w:bCs/>
                <w:sz w:val="15"/>
                <w:szCs w:val="15"/>
              </w:rPr>
            </w:pPr>
          </w:p>
        </w:tc>
      </w:tr>
      <w:tr w14:paraId="7C89C9F4">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0E436836">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02E7A">
            <w:pPr>
              <w:adjustRightInd w:val="0"/>
              <w:snapToGrid w:val="0"/>
              <w:rPr>
                <w:rFonts w:ascii="宋体" w:hAnsi="宋体" w:eastAsia="宋体" w:cs="宋体"/>
                <w:sz w:val="15"/>
                <w:szCs w:val="15"/>
              </w:rPr>
            </w:pPr>
            <w:r>
              <w:rPr>
                <w:rFonts w:hint="eastAsia" w:ascii="宋体" w:hAnsi="宋体" w:eastAsia="宋体" w:cs="宋体"/>
                <w:sz w:val="15"/>
                <w:szCs w:val="15"/>
              </w:rPr>
              <w:t>智能传感与检测技术</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6E1BC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229C7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658A18">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BFDE19">
            <w:pPr>
              <w:widowControl/>
              <w:adjustRightInd w:val="0"/>
              <w:snapToGrid w:val="0"/>
              <w:jc w:val="center"/>
              <w:textAlignment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881D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8031">
            <w:pPr>
              <w:widowControl/>
              <w:adjustRightInd w:val="0"/>
              <w:snapToGrid w:val="0"/>
              <w:jc w:val="center"/>
              <w:textAlignment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4EBF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47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6AB12E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A2655F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C1B95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881A2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A72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69494">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2448C">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500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84879E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BEEA66">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61CE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AC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AC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F9484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B71E0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9C1F7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F35B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0DA7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3057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4C9A4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19A5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836631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00E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C39C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523B8">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5832E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4A6498">
            <w:pPr>
              <w:adjustRightInd w:val="0"/>
              <w:snapToGrid w:val="0"/>
              <w:jc w:val="center"/>
              <w:rPr>
                <w:rFonts w:ascii="Times New Roman" w:hAnsi="Times New Roman" w:eastAsia="宋体" w:cs="Times New Roman"/>
                <w:b/>
                <w:bCs/>
                <w:sz w:val="15"/>
                <w:szCs w:val="15"/>
              </w:rPr>
            </w:pPr>
          </w:p>
        </w:tc>
      </w:tr>
      <w:tr w14:paraId="1F53025E">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1840BCB4">
            <w:pPr>
              <w:adjustRightInd w:val="0"/>
              <w:snapToGrid w:val="0"/>
              <w:jc w:val="center"/>
              <w:rPr>
                <w:rStyle w:val="133"/>
                <w:rFonts w:hint="default"/>
                <w:color w:val="auto"/>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4888B">
            <w:pPr>
              <w:adjustRightInd w:val="0"/>
              <w:snapToGrid w:val="0"/>
              <w:jc w:val="left"/>
              <w:rPr>
                <w:rFonts w:ascii="宋体" w:hAnsi="宋体" w:eastAsia="宋体" w:cs="宋体"/>
                <w:sz w:val="15"/>
                <w:szCs w:val="15"/>
              </w:rPr>
            </w:pPr>
            <w:r>
              <w:rPr>
                <w:rStyle w:val="133"/>
                <w:rFonts w:hint="default"/>
                <w:color w:val="auto"/>
                <w:sz w:val="15"/>
                <w:szCs w:val="15"/>
              </w:rPr>
              <w:t>电气控制与PLC编程</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521D9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8294F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82991D">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17800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6BC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21D06">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F44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0353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6CDC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35786B">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49A7C5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6295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201A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7D0D8">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225A7">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1B4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22F8A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489A21">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CB65BA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755A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F3FC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34A0F6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F838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08C9A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CDEF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0595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03C2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3907F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3104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07F10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D8F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5120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82E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81F35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58B614">
            <w:pPr>
              <w:adjustRightInd w:val="0"/>
              <w:snapToGrid w:val="0"/>
              <w:jc w:val="center"/>
              <w:rPr>
                <w:rFonts w:ascii="Times New Roman" w:hAnsi="Times New Roman" w:eastAsia="宋体" w:cs="Times New Roman"/>
                <w:b/>
                <w:bCs/>
                <w:sz w:val="15"/>
                <w:szCs w:val="15"/>
              </w:rPr>
            </w:pPr>
          </w:p>
        </w:tc>
      </w:tr>
      <w:tr w14:paraId="6E593726">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7499FB82">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DC9D3">
            <w:pPr>
              <w:adjustRightInd w:val="0"/>
              <w:snapToGrid w:val="0"/>
              <w:rPr>
                <w:rFonts w:ascii="宋体" w:hAnsi="宋体" w:eastAsia="宋体" w:cs="宋体"/>
                <w:sz w:val="15"/>
                <w:szCs w:val="15"/>
              </w:rPr>
            </w:pPr>
            <w:r>
              <w:rPr>
                <w:rFonts w:hint="eastAsia" w:ascii="宋体" w:hAnsi="宋体" w:eastAsia="宋体" w:cs="宋体"/>
                <w:sz w:val="15"/>
                <w:szCs w:val="15"/>
              </w:rPr>
              <w:t>控制系统建模与仿真</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CA9BD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4F595D">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42F17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3B1A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E42CE">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BB840">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2FC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2DC1E">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23259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D9661E">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8FCB0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2863E0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EE68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679C">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71FB6">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E06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97D750">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0A92D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1561C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B534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FAA9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FD8A5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FDCC3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FD69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EFB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63D7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5DD4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B8B2A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1C5F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939B2A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B591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05FA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E337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59E8A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356917">
            <w:pPr>
              <w:adjustRightInd w:val="0"/>
              <w:snapToGrid w:val="0"/>
              <w:jc w:val="center"/>
              <w:rPr>
                <w:rFonts w:ascii="Times New Roman" w:hAnsi="Times New Roman" w:eastAsia="宋体" w:cs="Times New Roman"/>
                <w:b/>
                <w:bCs/>
                <w:sz w:val="15"/>
                <w:szCs w:val="15"/>
              </w:rPr>
            </w:pPr>
          </w:p>
        </w:tc>
      </w:tr>
      <w:tr w14:paraId="5A25D732">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right w:val="single" w:color="000000" w:sz="4" w:space="0"/>
            </w:tcBorders>
            <w:vAlign w:val="center"/>
          </w:tcPr>
          <w:p w14:paraId="48109354">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6453A">
            <w:pPr>
              <w:adjustRightInd w:val="0"/>
              <w:snapToGrid w:val="0"/>
              <w:rPr>
                <w:rFonts w:ascii="宋体" w:hAnsi="宋体" w:eastAsia="宋体" w:cs="宋体"/>
                <w:sz w:val="15"/>
                <w:szCs w:val="15"/>
              </w:rPr>
            </w:pPr>
            <w:r>
              <w:rPr>
                <w:rFonts w:hint="eastAsia" w:ascii="宋体" w:hAnsi="宋体" w:eastAsia="宋体" w:cs="宋体"/>
                <w:sz w:val="15"/>
                <w:szCs w:val="15"/>
              </w:rPr>
              <w:t>工业网络与云平台技术</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85BC9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7475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E9F5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5B7F53">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BB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DC70">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BB21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8F8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ECB72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54B4C4">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C0BCB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AE725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C886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92841">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7BD3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7C80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7B71C01">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1223AD">
            <w:pPr>
              <w:widowControl/>
              <w:adjustRightInd w:val="0"/>
              <w:snapToGrid w:val="0"/>
              <w:jc w:val="center"/>
              <w:textAlignment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0782A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E69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B6622">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F340A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7C544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1C20C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16E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EFECD">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B4FE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7051A0">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8BA73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4F2FE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219BA">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35AF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9B61">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6E6A6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4910FF">
            <w:pPr>
              <w:adjustRightInd w:val="0"/>
              <w:snapToGrid w:val="0"/>
              <w:jc w:val="center"/>
              <w:rPr>
                <w:rFonts w:ascii="Times New Roman" w:hAnsi="Times New Roman" w:eastAsia="宋体" w:cs="Times New Roman"/>
                <w:b/>
                <w:bCs/>
                <w:sz w:val="15"/>
                <w:szCs w:val="15"/>
              </w:rPr>
            </w:pPr>
          </w:p>
        </w:tc>
      </w:tr>
      <w:tr w14:paraId="298771DD">
        <w:tblPrEx>
          <w:tblCellMar>
            <w:top w:w="0" w:type="dxa"/>
            <w:left w:w="108" w:type="dxa"/>
            <w:bottom w:w="0" w:type="dxa"/>
            <w:right w:w="108" w:type="dxa"/>
          </w:tblCellMar>
        </w:tblPrEx>
        <w:trPr>
          <w:wAfter w:w="0" w:type="auto"/>
          <w:trHeight w:val="340" w:hRule="atLeast"/>
        </w:trPr>
        <w:tc>
          <w:tcPr>
            <w:tcW w:w="112" w:type="pct"/>
            <w:vMerge w:val="continue"/>
            <w:tcBorders>
              <w:left w:val="single" w:color="auto" w:sz="4" w:space="0"/>
              <w:bottom w:val="single" w:color="000000" w:sz="4" w:space="0"/>
              <w:right w:val="single" w:color="000000" w:sz="4" w:space="0"/>
            </w:tcBorders>
            <w:vAlign w:val="center"/>
          </w:tcPr>
          <w:p w14:paraId="29420AD5">
            <w:pPr>
              <w:adjustRightInd w:val="0"/>
              <w:snapToGrid w:val="0"/>
              <w:jc w:val="center"/>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DFB26">
            <w:pPr>
              <w:adjustRightInd w:val="0"/>
              <w:snapToGrid w:val="0"/>
              <w:jc w:val="left"/>
              <w:rPr>
                <w:rFonts w:ascii="宋体" w:hAnsi="宋体" w:eastAsia="宋体" w:cs="宋体"/>
                <w:sz w:val="15"/>
                <w:szCs w:val="15"/>
              </w:rPr>
            </w:pPr>
            <w:r>
              <w:rPr>
                <w:rFonts w:hint="eastAsia" w:ascii="宋体" w:hAnsi="宋体" w:eastAsia="宋体" w:cs="宋体"/>
                <w:sz w:val="15"/>
                <w:szCs w:val="15"/>
              </w:rPr>
              <w:t>智能科研工具与科技写作实践</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4A7170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50A545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4C486ED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2E2018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53C9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4A8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BB88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D4E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1890DB9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47BF201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36ECCF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11EE949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110CF">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509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CC0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BC2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CEF295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D2DDF70">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0270F5A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7855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DEA72">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0129F1D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78682E7">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346F1E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74B1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906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5374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B521A94">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080E9F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5D02583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B17B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A219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678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1F74119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58FECFCF">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r>
      <w:tr w14:paraId="59334C01">
        <w:tblPrEx>
          <w:tblCellMar>
            <w:top w:w="0" w:type="dxa"/>
            <w:left w:w="108" w:type="dxa"/>
            <w:bottom w:w="0" w:type="dxa"/>
            <w:right w:w="108" w:type="dxa"/>
          </w:tblCellMar>
        </w:tblPrEx>
        <w:trPr>
          <w:wAfter w:w="0" w:type="auto"/>
          <w:trHeight w:val="340" w:hRule="atLeast"/>
        </w:trPr>
        <w:tc>
          <w:tcPr>
            <w:tcW w:w="112" w:type="pct"/>
            <w:vMerge w:val="restart"/>
            <w:tcBorders>
              <w:top w:val="single" w:color="000000" w:sz="4" w:space="0"/>
              <w:left w:val="single" w:color="000000" w:sz="4" w:space="0"/>
              <w:right w:val="single" w:color="000000" w:sz="4" w:space="0"/>
            </w:tcBorders>
            <w:vAlign w:val="center"/>
          </w:tcPr>
          <w:p w14:paraId="37ADF0BD">
            <w:pPr>
              <w:adjustRightInd w:val="0"/>
              <w:snapToGrid w:val="0"/>
              <w:jc w:val="center"/>
              <w:rPr>
                <w:rStyle w:val="136"/>
                <w:rFonts w:ascii="宋体" w:hAnsi="宋体" w:eastAsia="宋体"/>
                <w:color w:val="auto"/>
                <w:sz w:val="15"/>
                <w:szCs w:val="15"/>
              </w:rPr>
            </w:pPr>
            <w:r>
              <w:rPr>
                <w:rStyle w:val="136"/>
                <w:rFonts w:hint="eastAsia" w:ascii="宋体" w:hAnsi="宋体" w:eastAsia="宋体"/>
                <w:color w:val="auto"/>
                <w:sz w:val="15"/>
                <w:szCs w:val="15"/>
              </w:rPr>
              <w:t>专业实践</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A39E">
            <w:pPr>
              <w:adjustRightInd w:val="0"/>
              <w:snapToGrid w:val="0"/>
              <w:rPr>
                <w:rFonts w:ascii="宋体" w:hAnsi="宋体" w:eastAsia="宋体" w:cs="宋体"/>
                <w:sz w:val="15"/>
                <w:szCs w:val="15"/>
              </w:rPr>
            </w:pPr>
            <w:r>
              <w:rPr>
                <w:rStyle w:val="136"/>
                <w:rFonts w:hint="eastAsia" w:ascii="宋体" w:hAnsi="宋体" w:eastAsia="宋体"/>
                <w:color w:val="auto"/>
                <w:sz w:val="15"/>
                <w:szCs w:val="15"/>
              </w:rPr>
              <w:t>电子工艺实习</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71569B3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23C8E2E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256C8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0157DAD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3A4F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378D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8669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7C8A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0046C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B7D23E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5AFC904">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20FA762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287F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8D4CC">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FE15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AAF9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637F2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D2EA57B">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8DBD49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A6F3E">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73C14">
            <w:pPr>
              <w:widowControl/>
              <w:adjustRightInd w:val="0"/>
              <w:snapToGrid w:val="0"/>
              <w:jc w:val="center"/>
              <w:textAlignment w:val="center"/>
              <w:rPr>
                <w:rFonts w:ascii="Times New Roman" w:hAnsi="Times New Roman" w:eastAsia="宋体" w:cs="Times New Roman"/>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7E4DA6C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30C210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2296E87">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AF47">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CB154">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A824">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03184EE2">
            <w:pPr>
              <w:adjustRightInd w:val="0"/>
              <w:snapToGrid w:val="0"/>
              <w:jc w:val="center"/>
              <w:rPr>
                <w:rFonts w:ascii="Times New Roman" w:hAnsi="Times New Roman" w:eastAsia="宋体" w:cs="Times New Roman"/>
                <w:sz w:val="15"/>
                <w:szCs w:val="15"/>
                <w:lang w:eastAsia="zh"/>
              </w:rPr>
            </w:pPr>
            <w:r>
              <w:rPr>
                <w:rFonts w:ascii="Times New Roman" w:hAnsi="Times New Roman" w:eastAsia="宋体" w:cs="Times New Roman"/>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6D674A7">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4564A4F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5B1C">
            <w:pPr>
              <w:adjustRightInd w:val="0"/>
              <w:snapToGrid w:val="0"/>
              <w:jc w:val="center"/>
              <w:rPr>
                <w:rFonts w:ascii="Times New Roman" w:hAnsi="Times New Roman" w:eastAsia="宋体" w:cs="Times New Roman"/>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BBDE1">
            <w:pPr>
              <w:adjustRightInd w:val="0"/>
              <w:snapToGrid w:val="0"/>
              <w:jc w:val="center"/>
              <w:rPr>
                <w:rFonts w:ascii="Times New Roman" w:hAnsi="Times New Roman" w:eastAsia="宋体" w:cs="Times New Roman"/>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2F0F">
            <w:pPr>
              <w:adjustRightInd w:val="0"/>
              <w:snapToGrid w:val="0"/>
              <w:jc w:val="center"/>
              <w:rPr>
                <w:rFonts w:ascii="Times New Roman" w:hAnsi="Times New Roman" w:eastAsia="宋体" w:cs="Times New Roman"/>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9426C0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E34C2AB">
            <w:pPr>
              <w:adjustRightInd w:val="0"/>
              <w:snapToGrid w:val="0"/>
              <w:jc w:val="center"/>
              <w:rPr>
                <w:rFonts w:ascii="Times New Roman" w:hAnsi="Times New Roman" w:eastAsia="宋体" w:cs="Times New Roman"/>
                <w:sz w:val="15"/>
                <w:szCs w:val="15"/>
              </w:rPr>
            </w:pPr>
          </w:p>
        </w:tc>
      </w:tr>
      <w:tr w14:paraId="0B885037">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453964E0">
            <w:pPr>
              <w:adjustRightInd w:val="0"/>
              <w:snapToGrid w:val="0"/>
              <w:jc w:val="left"/>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97B0D">
            <w:pPr>
              <w:adjustRightInd w:val="0"/>
              <w:snapToGrid w:val="0"/>
              <w:jc w:val="left"/>
              <w:rPr>
                <w:rFonts w:ascii="宋体" w:hAnsi="宋体" w:eastAsia="宋体" w:cs="宋体"/>
                <w:sz w:val="15"/>
                <w:szCs w:val="15"/>
              </w:rPr>
            </w:pPr>
            <w:r>
              <w:rPr>
                <w:rFonts w:hint="eastAsia" w:ascii="宋体" w:hAnsi="宋体" w:eastAsia="宋体" w:cs="宋体"/>
                <w:sz w:val="15"/>
                <w:szCs w:val="15"/>
              </w:rPr>
              <w:t>工业物联网部署实践</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0F4ECBA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735A0A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0AAD5CBB">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137F73B1">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E3B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3D26B">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508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6EE4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4D437D8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9722BB6">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520543E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2E4DBBD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3DB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E7DCB">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7F77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0871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07E8E6A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64D44B5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5DCC76C7">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CBEC9">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C04AD">
            <w:pPr>
              <w:widowControl/>
              <w:adjustRightInd w:val="0"/>
              <w:snapToGrid w:val="0"/>
              <w:jc w:val="center"/>
              <w:textAlignment w:val="center"/>
              <w:rPr>
                <w:rFonts w:ascii="Times New Roman" w:hAnsi="Times New Roman" w:eastAsia="宋体" w:cs="Times New Roman"/>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476A151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7C4B5CC1">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12518E9D">
            <w:pPr>
              <w:adjustRightInd w:val="0"/>
              <w:snapToGrid w:val="0"/>
              <w:jc w:val="center"/>
              <w:rPr>
                <w:rFonts w:ascii="Times New Roman" w:hAnsi="Times New Roman" w:eastAsia="宋体" w:cs="Times New Roman"/>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0805F">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76488">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45225">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45CB1BB4">
            <w:pPr>
              <w:adjustRightInd w:val="0"/>
              <w:snapToGrid w:val="0"/>
              <w:jc w:val="center"/>
              <w:rPr>
                <w:rFonts w:ascii="Times New Roman" w:hAnsi="Times New Roman" w:eastAsia="宋体" w:cs="Times New Roman"/>
                <w:sz w:val="15"/>
                <w:szCs w:val="15"/>
                <w:lang w:eastAsia="zh"/>
              </w:rPr>
            </w:pPr>
            <w:r>
              <w:rPr>
                <w:rFonts w:ascii="Times New Roman" w:hAnsi="Times New Roman" w:eastAsia="宋体" w:cs="Times New Roman"/>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34AAFEC6">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417795F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E8F0A">
            <w:pPr>
              <w:adjustRightInd w:val="0"/>
              <w:snapToGrid w:val="0"/>
              <w:jc w:val="center"/>
              <w:rPr>
                <w:rFonts w:ascii="Times New Roman" w:hAnsi="Times New Roman" w:eastAsia="宋体" w:cs="Times New Roman"/>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0099F">
            <w:pPr>
              <w:adjustRightInd w:val="0"/>
              <w:snapToGrid w:val="0"/>
              <w:jc w:val="center"/>
              <w:rPr>
                <w:rFonts w:ascii="Times New Roman" w:hAnsi="Times New Roman" w:eastAsia="宋体" w:cs="Times New Roman"/>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59D4A">
            <w:pPr>
              <w:adjustRightInd w:val="0"/>
              <w:snapToGrid w:val="0"/>
              <w:jc w:val="center"/>
              <w:rPr>
                <w:rFonts w:ascii="Times New Roman" w:hAnsi="Times New Roman" w:eastAsia="宋体" w:cs="Times New Roman"/>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1E30918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EF2CC" w:themeFill="accent4" w:themeFillTint="33"/>
            <w:vAlign w:val="center"/>
          </w:tcPr>
          <w:p w14:paraId="214D03E8">
            <w:pPr>
              <w:adjustRightInd w:val="0"/>
              <w:snapToGrid w:val="0"/>
              <w:jc w:val="center"/>
              <w:rPr>
                <w:rFonts w:ascii="Times New Roman" w:hAnsi="Times New Roman" w:eastAsia="宋体" w:cs="Times New Roman"/>
                <w:sz w:val="15"/>
                <w:szCs w:val="15"/>
              </w:rPr>
            </w:pPr>
          </w:p>
        </w:tc>
      </w:tr>
      <w:tr w14:paraId="0516037F">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30E0335F">
            <w:pPr>
              <w:adjustRightInd w:val="0"/>
              <w:snapToGrid w:val="0"/>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8E2B7">
            <w:pPr>
              <w:adjustRightInd w:val="0"/>
              <w:snapToGrid w:val="0"/>
              <w:rPr>
                <w:rFonts w:ascii="宋体" w:hAnsi="宋体" w:eastAsia="宋体" w:cs="宋体"/>
                <w:sz w:val="15"/>
                <w:szCs w:val="15"/>
              </w:rPr>
            </w:pPr>
            <w:r>
              <w:rPr>
                <w:rFonts w:hint="eastAsia" w:ascii="宋体" w:hAnsi="宋体" w:eastAsia="宋体" w:cs="宋体"/>
                <w:sz w:val="15"/>
                <w:szCs w:val="15"/>
              </w:rPr>
              <w:t>工业数据治理与分析实践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AB481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426D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6374B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2C273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110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C82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C567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3B95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8B068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309DAF">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F7B4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644FD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DDD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323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D94E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AFA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7EE910">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198AA8">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53122A">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3B8F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619D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778F59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8FE7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49E3C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661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96E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0016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F852B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D0266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DF4D7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B58E8">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379F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260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7720C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435DFD">
            <w:pPr>
              <w:adjustRightInd w:val="0"/>
              <w:snapToGrid w:val="0"/>
              <w:jc w:val="center"/>
              <w:rPr>
                <w:rFonts w:ascii="Times New Roman" w:hAnsi="Times New Roman" w:eastAsia="宋体" w:cs="Times New Roman"/>
                <w:b/>
                <w:bCs/>
                <w:sz w:val="15"/>
                <w:szCs w:val="15"/>
              </w:rPr>
            </w:pPr>
          </w:p>
        </w:tc>
      </w:tr>
      <w:tr w14:paraId="483315B2">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6CD8AC5F">
            <w:pPr>
              <w:adjustRightInd w:val="0"/>
              <w:snapToGrid w:val="0"/>
              <w:rPr>
                <w:rStyle w:val="137"/>
                <w:rFonts w:hint="default"/>
                <w:color w:val="auto"/>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3C7DD">
            <w:pPr>
              <w:adjustRightInd w:val="0"/>
              <w:snapToGrid w:val="0"/>
              <w:rPr>
                <w:rFonts w:ascii="宋体" w:hAnsi="宋体" w:eastAsia="宋体" w:cs="宋体"/>
                <w:sz w:val="15"/>
                <w:szCs w:val="15"/>
              </w:rPr>
            </w:pPr>
            <w:r>
              <w:rPr>
                <w:rStyle w:val="137"/>
                <w:rFonts w:hint="default"/>
                <w:color w:val="auto"/>
                <w:sz w:val="15"/>
                <w:szCs w:val="15"/>
              </w:rPr>
              <w:t>SaaS</w:t>
            </w:r>
            <w:r>
              <w:rPr>
                <w:rStyle w:val="136"/>
                <w:rFonts w:hint="eastAsia" w:ascii="宋体" w:hAnsi="宋体" w:eastAsia="宋体"/>
                <w:color w:val="auto"/>
                <w:sz w:val="15"/>
                <w:szCs w:val="15"/>
              </w:rPr>
              <w:t>云应用开发实践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A680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F5CAB0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D2B82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B0FF7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F3DF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23333">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D4A71">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54202">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18B297">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FFE07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8DC84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8B20B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5A9E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FBA6">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75A2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295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B919E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9ACF67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59EA2D">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F57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197EF">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A8160A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9A5E7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CD4F8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79E5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EC3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1655">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7571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D5537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42220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4F1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965A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DE7D">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B4D5C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217F44">
            <w:pPr>
              <w:adjustRightInd w:val="0"/>
              <w:snapToGrid w:val="0"/>
              <w:jc w:val="center"/>
              <w:rPr>
                <w:rFonts w:ascii="Times New Roman" w:hAnsi="Times New Roman" w:eastAsia="宋体" w:cs="Times New Roman"/>
                <w:b/>
                <w:bCs/>
                <w:sz w:val="15"/>
                <w:szCs w:val="15"/>
              </w:rPr>
            </w:pPr>
          </w:p>
        </w:tc>
      </w:tr>
      <w:tr w14:paraId="32BDD4B2">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3F3E3FBE">
            <w:pPr>
              <w:adjustRightInd w:val="0"/>
              <w:snapToGrid w:val="0"/>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36AE">
            <w:pPr>
              <w:adjustRightInd w:val="0"/>
              <w:snapToGrid w:val="0"/>
              <w:rPr>
                <w:rFonts w:ascii="宋体" w:hAnsi="宋体" w:eastAsia="宋体" w:cs="宋体"/>
                <w:sz w:val="15"/>
                <w:szCs w:val="15"/>
              </w:rPr>
            </w:pPr>
            <w:r>
              <w:rPr>
                <w:rFonts w:hint="eastAsia" w:ascii="宋体" w:hAnsi="宋体" w:eastAsia="宋体" w:cs="宋体"/>
                <w:sz w:val="15"/>
                <w:szCs w:val="15"/>
              </w:rPr>
              <w:t>智能产线运行仿真实践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F70428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59F42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1BD9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8CF35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B00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347D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3F6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C775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36D58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728BE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EED16B">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C43C4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0D4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9FBE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D0DA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75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DF26F4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EA41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2FBD9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FE4E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1AA0">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F4E6F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D66C8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146256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DD52">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953C">
            <w:pPr>
              <w:widowControl/>
              <w:adjustRightInd w:val="0"/>
              <w:snapToGrid w:val="0"/>
              <w:jc w:val="center"/>
              <w:textAlignment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03F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9044A8">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1A452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0C3563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052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5C84">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lang w:eastAsia="zh"/>
              </w:rPr>
              <w:t>L</w:t>
            </w: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CE6C1">
            <w:pPr>
              <w:adjustRightInd w:val="0"/>
              <w:snapToGrid w:val="0"/>
              <w:jc w:val="center"/>
              <w:rPr>
                <w:rFonts w:ascii="Times New Roman" w:hAnsi="Times New Roman" w:eastAsia="宋体" w:cs="Times New Roman"/>
                <w:b/>
                <w:bCs/>
                <w:sz w:val="15"/>
                <w:szCs w:val="15"/>
                <w:lang w:eastAsia="zh"/>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FAE4D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9999658">
            <w:pPr>
              <w:adjustRightInd w:val="0"/>
              <w:snapToGrid w:val="0"/>
              <w:jc w:val="center"/>
              <w:rPr>
                <w:rFonts w:ascii="Times New Roman" w:hAnsi="Times New Roman" w:eastAsia="宋体" w:cs="Times New Roman"/>
                <w:b/>
                <w:bCs/>
                <w:sz w:val="15"/>
                <w:szCs w:val="15"/>
              </w:rPr>
            </w:pPr>
          </w:p>
        </w:tc>
      </w:tr>
      <w:tr w14:paraId="4F4A96DC">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39DBC428">
            <w:pPr>
              <w:adjustRightInd w:val="0"/>
              <w:snapToGrid w:val="0"/>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C5013">
            <w:pPr>
              <w:adjustRightInd w:val="0"/>
              <w:snapToGrid w:val="0"/>
              <w:rPr>
                <w:rFonts w:ascii="宋体" w:hAnsi="宋体" w:eastAsia="宋体" w:cs="宋体"/>
                <w:sz w:val="15"/>
                <w:szCs w:val="15"/>
              </w:rPr>
            </w:pPr>
            <w:r>
              <w:rPr>
                <w:rFonts w:hint="eastAsia" w:ascii="宋体" w:hAnsi="宋体" w:eastAsia="宋体" w:cs="宋体"/>
                <w:sz w:val="15"/>
                <w:szCs w:val="15"/>
              </w:rPr>
              <w:t>电力电子技术实践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DE522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CAB8DC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AB01A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49AC4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E6C4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98EF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5A0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BC8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9A2C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6EF75D">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29113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49CA1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88C1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39A1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4707">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7ED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741F9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4563F6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C51B8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005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E81CA">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191E9B">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03371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784D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03F9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4898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A4F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704A84">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0DBC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1E8292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E37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6483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5066">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EE705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D5B0B9">
            <w:pPr>
              <w:adjustRightInd w:val="0"/>
              <w:snapToGrid w:val="0"/>
              <w:jc w:val="center"/>
              <w:rPr>
                <w:rFonts w:ascii="Times New Roman" w:hAnsi="Times New Roman" w:eastAsia="宋体" w:cs="Times New Roman"/>
                <w:b/>
                <w:bCs/>
                <w:sz w:val="15"/>
                <w:szCs w:val="15"/>
              </w:rPr>
            </w:pPr>
          </w:p>
        </w:tc>
      </w:tr>
      <w:tr w14:paraId="66BEE384">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228CF4FE">
            <w:pPr>
              <w:adjustRightInd w:val="0"/>
              <w:snapToGrid w:val="0"/>
              <w:jc w:val="left"/>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7B4BD">
            <w:pPr>
              <w:adjustRightInd w:val="0"/>
              <w:snapToGrid w:val="0"/>
              <w:jc w:val="left"/>
              <w:rPr>
                <w:rFonts w:ascii="宋体" w:hAnsi="宋体" w:eastAsia="宋体" w:cs="宋体"/>
                <w:sz w:val="15"/>
                <w:szCs w:val="15"/>
              </w:rPr>
            </w:pPr>
            <w:r>
              <w:rPr>
                <w:rFonts w:hint="eastAsia" w:ascii="宋体" w:hAnsi="宋体" w:eastAsia="宋体" w:cs="宋体"/>
                <w:sz w:val="15"/>
                <w:szCs w:val="15"/>
              </w:rPr>
              <w:t>工业智能专业创新创业</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70706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D4B43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38E2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68E66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E053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569F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369D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9632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82EE4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DAAF9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57B2D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D6D6C8">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AF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C457">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FBEE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305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BCC474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05D834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91875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70E00">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49AF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4DD4A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63B834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49B27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8A2F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28E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1FD7">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9CDCA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DFDE4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AFA33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BC2A2">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618F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3C53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C3F2A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B3F000">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r>
      <w:tr w14:paraId="70CEA6EA">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bottom w:val="single" w:color="auto" w:sz="4" w:space="0"/>
              <w:right w:val="single" w:color="000000" w:sz="4" w:space="0"/>
            </w:tcBorders>
          </w:tcPr>
          <w:p w14:paraId="457DFE57">
            <w:pPr>
              <w:adjustRightInd w:val="0"/>
              <w:snapToGrid w:val="0"/>
              <w:jc w:val="left"/>
              <w:rPr>
                <w:rFonts w:ascii="宋体" w:hAnsi="宋体" w:eastAsia="宋体" w:cs="宋体"/>
                <w:sz w:val="15"/>
                <w:szCs w:val="15"/>
              </w:rPr>
            </w:pPr>
          </w:p>
        </w:tc>
        <w:tc>
          <w:tcPr>
            <w:tcW w:w="577" w:type="pct"/>
            <w:tcBorders>
              <w:top w:val="single" w:color="000000" w:sz="4" w:space="0"/>
              <w:left w:val="single" w:color="000000" w:sz="4" w:space="0"/>
              <w:bottom w:val="single" w:color="auto" w:sz="4" w:space="0"/>
              <w:right w:val="single" w:color="000000" w:sz="4" w:space="0"/>
            </w:tcBorders>
            <w:shd w:val="clear" w:color="auto" w:fill="auto"/>
            <w:vAlign w:val="center"/>
          </w:tcPr>
          <w:p w14:paraId="7CE271F5">
            <w:pPr>
              <w:adjustRightInd w:val="0"/>
              <w:snapToGrid w:val="0"/>
              <w:jc w:val="left"/>
              <w:rPr>
                <w:rFonts w:ascii="宋体" w:hAnsi="宋体" w:eastAsia="宋体" w:cs="宋体"/>
                <w:sz w:val="15"/>
                <w:szCs w:val="15"/>
              </w:rPr>
            </w:pPr>
            <w:r>
              <w:rPr>
                <w:rFonts w:hint="eastAsia" w:ascii="宋体" w:hAnsi="宋体" w:eastAsia="宋体" w:cs="宋体"/>
                <w:sz w:val="15"/>
                <w:szCs w:val="15"/>
              </w:rPr>
              <w:t>大学生职业生涯规划</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82C0E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FB0F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1535C9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80F80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65EE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DF1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ACDD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372B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7C552E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792C02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8CFCA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B0DEA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BDEA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75E4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F247E">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EC0B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88663D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96A23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FADC1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438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E33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C81692">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CA183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8EAA34">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3EE4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51B1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3B6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A3711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5F78F1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85114B">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64185">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DFF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5F54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94340D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6600226">
            <w:pPr>
              <w:adjustRightInd w:val="0"/>
              <w:snapToGrid w:val="0"/>
              <w:jc w:val="center"/>
              <w:rPr>
                <w:rFonts w:ascii="Times New Roman" w:hAnsi="Times New Roman" w:eastAsia="宋体" w:cs="Times New Roman"/>
                <w:b/>
                <w:bCs/>
                <w:sz w:val="15"/>
                <w:szCs w:val="15"/>
              </w:rPr>
            </w:pPr>
          </w:p>
        </w:tc>
      </w:tr>
      <w:tr w14:paraId="3931224A">
        <w:tblPrEx>
          <w:tblCellMar>
            <w:top w:w="0" w:type="dxa"/>
            <w:left w:w="108" w:type="dxa"/>
            <w:bottom w:w="0" w:type="dxa"/>
            <w:right w:w="108" w:type="dxa"/>
          </w:tblCellMar>
        </w:tblPrEx>
        <w:trPr>
          <w:wAfter w:w="0" w:type="auto"/>
          <w:trHeight w:val="340" w:hRule="atLeast"/>
        </w:trPr>
        <w:tc>
          <w:tcPr>
            <w:tcW w:w="112" w:type="pct"/>
            <w:vMerge w:val="continue"/>
            <w:tcBorders>
              <w:top w:val="single" w:color="auto" w:sz="4" w:space="0"/>
              <w:left w:val="single" w:color="000000" w:sz="4" w:space="0"/>
              <w:right w:val="single" w:color="000000" w:sz="4" w:space="0"/>
            </w:tcBorders>
          </w:tcPr>
          <w:p w14:paraId="61C3AAEC">
            <w:pPr>
              <w:adjustRightInd w:val="0"/>
              <w:snapToGrid w:val="0"/>
              <w:jc w:val="left"/>
              <w:rPr>
                <w:rFonts w:ascii="宋体" w:hAnsi="宋体" w:eastAsia="宋体" w:cs="宋体"/>
                <w:sz w:val="15"/>
                <w:szCs w:val="15"/>
              </w:rPr>
            </w:pPr>
          </w:p>
        </w:tc>
        <w:tc>
          <w:tcPr>
            <w:tcW w:w="577" w:type="pct"/>
            <w:tcBorders>
              <w:top w:val="single" w:color="auto" w:sz="4" w:space="0"/>
              <w:left w:val="single" w:color="000000" w:sz="4" w:space="0"/>
              <w:bottom w:val="single" w:color="000000" w:sz="4" w:space="0"/>
              <w:right w:val="single" w:color="000000" w:sz="4" w:space="0"/>
            </w:tcBorders>
            <w:shd w:val="clear" w:color="auto" w:fill="auto"/>
            <w:vAlign w:val="center"/>
          </w:tcPr>
          <w:p w14:paraId="77835975">
            <w:pPr>
              <w:adjustRightInd w:val="0"/>
              <w:snapToGrid w:val="0"/>
              <w:jc w:val="left"/>
              <w:rPr>
                <w:rFonts w:ascii="宋体" w:hAnsi="宋体" w:eastAsia="宋体" w:cs="宋体"/>
                <w:sz w:val="15"/>
                <w:szCs w:val="15"/>
              </w:rPr>
            </w:pPr>
            <w:r>
              <w:rPr>
                <w:rFonts w:hint="eastAsia" w:ascii="宋体" w:hAnsi="宋体" w:eastAsia="宋体" w:cs="宋体"/>
                <w:sz w:val="15"/>
                <w:szCs w:val="15"/>
              </w:rPr>
              <w:t>单片机应用实践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9FDB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FB5347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D31F6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EC0A2E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D680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2E36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9BC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F187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B65695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7BD1B3">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425F8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4ED5AB">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CB9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CCB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F1C0">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3BBA6">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C6B8C3">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C7224C">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E98E26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6E8F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C00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98940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385E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D6B3D64">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5494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5D1E">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1E48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DD827B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3A0E6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A76134">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E65C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E9BF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B411F">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E2ECB1">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9A33EC">
            <w:pPr>
              <w:adjustRightInd w:val="0"/>
              <w:snapToGrid w:val="0"/>
              <w:jc w:val="center"/>
              <w:rPr>
                <w:rFonts w:ascii="Times New Roman" w:hAnsi="Times New Roman" w:eastAsia="宋体" w:cs="Times New Roman"/>
                <w:b/>
                <w:bCs/>
                <w:sz w:val="15"/>
                <w:szCs w:val="15"/>
              </w:rPr>
            </w:pPr>
          </w:p>
        </w:tc>
      </w:tr>
      <w:tr w14:paraId="58D722EB">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3112ECA7">
            <w:pPr>
              <w:adjustRightInd w:val="0"/>
              <w:snapToGrid w:val="0"/>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5B5D">
            <w:pPr>
              <w:adjustRightInd w:val="0"/>
              <w:snapToGrid w:val="0"/>
              <w:rPr>
                <w:rFonts w:ascii="宋体" w:hAnsi="宋体" w:eastAsia="宋体" w:cs="宋体"/>
                <w:sz w:val="15"/>
                <w:szCs w:val="15"/>
              </w:rPr>
            </w:pPr>
            <w:r>
              <w:rPr>
                <w:rFonts w:hint="eastAsia" w:ascii="宋体" w:hAnsi="宋体" w:eastAsia="宋体" w:cs="宋体"/>
                <w:sz w:val="15"/>
                <w:szCs w:val="15"/>
              </w:rPr>
              <w:t>智能嵌入式系统应用实践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473EA8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5F6F12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1E77DD">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4E772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1ABA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F7E4">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FF8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5166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7D65E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798F15">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F09BA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2098E3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07F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14D2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E23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8CAF">
            <w:pPr>
              <w:adjustRightInd w:val="0"/>
              <w:snapToGrid w:val="0"/>
              <w:jc w:val="center"/>
              <w:rPr>
                <w:rFonts w:ascii="Times New Roman" w:hAnsi="Times New Roman" w:eastAsia="宋体" w:cs="Times New Roman"/>
                <w:b/>
                <w:bCs/>
                <w:sz w:val="15"/>
                <w:szCs w:val="15"/>
                <w:lang w:eastAsia="zh"/>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CFD2F7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375F8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03C80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69758">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3EDE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1A92BA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F05E0C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C9FC17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A6A2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CB20F">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5556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228037">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0EB8D3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33E5D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EB070">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6026">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8D7C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6873CE4">
            <w:pPr>
              <w:adjustRightInd w:val="0"/>
              <w:snapToGrid w:val="0"/>
              <w:jc w:val="center"/>
              <w:rPr>
                <w:rFonts w:ascii="Times New Roman" w:hAnsi="Times New Roman" w:eastAsia="宋体" w:cs="Times New Roman"/>
                <w:b/>
                <w:bCs/>
                <w:sz w:val="15"/>
                <w:szCs w:val="15"/>
                <w:lang w:eastAsia="zh"/>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3734A4">
            <w:pPr>
              <w:adjustRightInd w:val="0"/>
              <w:snapToGrid w:val="0"/>
              <w:jc w:val="center"/>
              <w:rPr>
                <w:rFonts w:ascii="Times New Roman" w:hAnsi="Times New Roman" w:eastAsia="宋体" w:cs="Times New Roman"/>
                <w:b/>
                <w:bCs/>
                <w:sz w:val="15"/>
                <w:szCs w:val="15"/>
                <w:lang w:eastAsia="zh"/>
              </w:rPr>
            </w:pPr>
          </w:p>
        </w:tc>
      </w:tr>
      <w:tr w14:paraId="4E426B04">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2A1D65B4">
            <w:pPr>
              <w:adjustRightInd w:val="0"/>
              <w:snapToGrid w:val="0"/>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150F">
            <w:pPr>
              <w:adjustRightInd w:val="0"/>
              <w:snapToGrid w:val="0"/>
              <w:rPr>
                <w:rFonts w:ascii="宋体" w:hAnsi="宋体" w:eastAsia="宋体" w:cs="宋体"/>
                <w:sz w:val="15"/>
                <w:szCs w:val="15"/>
              </w:rPr>
            </w:pPr>
            <w:r>
              <w:rPr>
                <w:rFonts w:hint="eastAsia" w:ascii="宋体" w:hAnsi="宋体" w:eastAsia="宋体" w:cs="宋体"/>
                <w:sz w:val="15"/>
                <w:szCs w:val="15"/>
              </w:rPr>
              <w:t>智能机器人系统集成实践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BB66EA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2CA3D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8FF6D1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E5123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807F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15E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E656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B120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5841EF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2C3F335">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94509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CEF32F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782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CD5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19EB">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A49F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F47B9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8A3A91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E38AE1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41332">
            <w:pPr>
              <w:adjustRightInd w:val="0"/>
              <w:snapToGrid w:val="0"/>
              <w:jc w:val="center"/>
              <w:rPr>
                <w:rFonts w:ascii="Times New Roman" w:hAnsi="Times New Roman" w:eastAsia="宋体" w:cs="Times New Roman"/>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CA4D">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111AE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E0B584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1AB699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CF0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F892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34C5E">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BA94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F85470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4A6EDB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4B6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7693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DA5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FE1665">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8C680F">
            <w:pPr>
              <w:widowControl/>
              <w:adjustRightInd w:val="0"/>
              <w:snapToGrid w:val="0"/>
              <w:jc w:val="center"/>
              <w:textAlignment w:val="center"/>
              <w:rPr>
                <w:rFonts w:ascii="Times New Roman" w:hAnsi="Times New Roman" w:eastAsia="宋体" w:cs="Times New Roman"/>
                <w:b/>
                <w:bCs/>
                <w:sz w:val="15"/>
                <w:szCs w:val="15"/>
              </w:rPr>
            </w:pPr>
          </w:p>
        </w:tc>
      </w:tr>
      <w:tr w14:paraId="76FAFB15">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7F59D610">
            <w:pPr>
              <w:adjustRightInd w:val="0"/>
              <w:snapToGrid w:val="0"/>
              <w:rPr>
                <w:rStyle w:val="133"/>
                <w:rFonts w:hint="default"/>
                <w:color w:val="auto"/>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E8C5">
            <w:pPr>
              <w:adjustRightInd w:val="0"/>
              <w:snapToGrid w:val="0"/>
              <w:rPr>
                <w:rFonts w:ascii="宋体" w:hAnsi="宋体" w:eastAsia="宋体" w:cs="宋体"/>
                <w:sz w:val="15"/>
                <w:szCs w:val="15"/>
              </w:rPr>
            </w:pPr>
            <w:r>
              <w:rPr>
                <w:rStyle w:val="133"/>
                <w:rFonts w:hint="default"/>
                <w:color w:val="auto"/>
                <w:sz w:val="15"/>
                <w:szCs w:val="15"/>
              </w:rPr>
              <w:t xml:space="preserve">电气控制与PLC编程实践 </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E54A96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F4E0B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18EC0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0A424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24E9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4405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3155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A0A4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2C2B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B971A20">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97F7FA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793051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C03A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B82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F228">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93A2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DA3CA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33E15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A960C74">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15F4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927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5D8F1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1194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92DD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A3E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E36F7">
            <w:pPr>
              <w:adjustRightInd w:val="0"/>
              <w:snapToGrid w:val="0"/>
              <w:jc w:val="center"/>
              <w:rPr>
                <w:rFonts w:ascii="Times New Roman" w:hAnsi="Times New Roman" w:eastAsia="宋体" w:cs="Times New Roman"/>
                <w:b/>
                <w:bCs/>
                <w:sz w:val="15"/>
                <w:szCs w:val="15"/>
                <w:lang w:eastAsia="zh"/>
              </w:rPr>
            </w:pPr>
            <w:r>
              <w:rPr>
                <w:rFonts w:ascii="Times New Roman" w:hAnsi="Times New Roman" w:eastAsia="宋体" w:cs="Times New Roman"/>
                <w:b/>
                <w:bCs/>
                <w:sz w:val="15"/>
                <w:szCs w:val="15"/>
                <w:lang w:eastAsia="zh"/>
              </w:rPr>
              <w:t>L</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0729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E8ECF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6363834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3B1DE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48B8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2E9F9">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5800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EA0F537">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5143790">
            <w:pPr>
              <w:adjustRightInd w:val="0"/>
              <w:snapToGrid w:val="0"/>
              <w:jc w:val="center"/>
              <w:rPr>
                <w:rFonts w:ascii="Times New Roman" w:hAnsi="Times New Roman" w:eastAsia="宋体" w:cs="Times New Roman"/>
                <w:b/>
                <w:bCs/>
                <w:sz w:val="15"/>
                <w:szCs w:val="15"/>
              </w:rPr>
            </w:pPr>
          </w:p>
        </w:tc>
      </w:tr>
      <w:tr w14:paraId="603D40F9">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31B5719F">
            <w:pPr>
              <w:adjustRightInd w:val="0"/>
              <w:snapToGrid w:val="0"/>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4E857">
            <w:pPr>
              <w:adjustRightInd w:val="0"/>
              <w:snapToGrid w:val="0"/>
              <w:rPr>
                <w:rFonts w:ascii="宋体" w:hAnsi="宋体" w:eastAsia="宋体" w:cs="宋体"/>
                <w:sz w:val="15"/>
                <w:szCs w:val="15"/>
              </w:rPr>
            </w:pPr>
            <w:r>
              <w:rPr>
                <w:rFonts w:hint="eastAsia" w:ascii="宋体" w:hAnsi="宋体" w:eastAsia="宋体" w:cs="宋体"/>
                <w:sz w:val="15"/>
                <w:szCs w:val="15"/>
              </w:rPr>
              <w:t>工业智能综合实践</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5888D8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9C4C3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A640E1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73865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F88D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97B8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8FF0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957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1F62E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D674199">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14FF23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BFE67EC">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C709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89DA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329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C3C4">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76C1D0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345733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244DE9">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5C9C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34FE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2F7C8A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F1702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01F1CB3">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9F01">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C53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5958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097DA5">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FF161C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1EF37B7">
            <w:pPr>
              <w:widowControl/>
              <w:adjustRightInd w:val="0"/>
              <w:snapToGrid w:val="0"/>
              <w:jc w:val="center"/>
              <w:textAlignment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6755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CF00A">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45BE">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44BC46C">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5EF5262">
            <w:pPr>
              <w:adjustRightInd w:val="0"/>
              <w:snapToGrid w:val="0"/>
              <w:jc w:val="center"/>
              <w:rPr>
                <w:rFonts w:ascii="Times New Roman" w:hAnsi="Times New Roman" w:eastAsia="宋体" w:cs="Times New Roman"/>
                <w:b/>
                <w:bCs/>
                <w:sz w:val="15"/>
                <w:szCs w:val="15"/>
              </w:rPr>
            </w:pPr>
          </w:p>
        </w:tc>
      </w:tr>
      <w:tr w14:paraId="50C4DA74">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right w:val="single" w:color="000000" w:sz="4" w:space="0"/>
            </w:tcBorders>
          </w:tcPr>
          <w:p w14:paraId="304A42AF">
            <w:pPr>
              <w:adjustRightInd w:val="0"/>
              <w:snapToGrid w:val="0"/>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65D08">
            <w:pPr>
              <w:adjustRightInd w:val="0"/>
              <w:snapToGrid w:val="0"/>
              <w:rPr>
                <w:rFonts w:ascii="宋体" w:hAnsi="宋体" w:eastAsia="宋体" w:cs="宋体"/>
                <w:sz w:val="15"/>
                <w:szCs w:val="15"/>
              </w:rPr>
            </w:pPr>
            <w:r>
              <w:rPr>
                <w:rFonts w:hint="eastAsia" w:ascii="宋体" w:hAnsi="宋体" w:eastAsia="宋体" w:cs="宋体"/>
                <w:sz w:val="15"/>
                <w:szCs w:val="15"/>
              </w:rPr>
              <w:t>毕业实习</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3AB706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090552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5754F7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42DB6E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E4D9">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0CC5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00B5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D2A0">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C1CFBA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3023FEC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A7BC35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93BF37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C7C4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8A62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5C18E">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A049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56E20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7CE4B8">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FA587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5700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2520">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B58B8B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A79C21">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C288EB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65111">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A143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F630">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BA3E574">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2D5D95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6FD69D6">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4D98E">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90A9">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0919F">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953A6C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8D50FF5">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r>
      <w:tr w14:paraId="1A6149E2">
        <w:tblPrEx>
          <w:tblCellMar>
            <w:top w:w="0" w:type="dxa"/>
            <w:left w:w="108" w:type="dxa"/>
            <w:bottom w:w="0" w:type="dxa"/>
            <w:right w:w="108" w:type="dxa"/>
          </w:tblCellMar>
        </w:tblPrEx>
        <w:trPr>
          <w:wAfter w:w="0" w:type="auto"/>
          <w:trHeight w:val="340" w:hRule="atLeast"/>
        </w:trPr>
        <w:tc>
          <w:tcPr>
            <w:tcW w:w="112" w:type="pct"/>
            <w:vMerge w:val="continue"/>
            <w:tcBorders>
              <w:left w:val="single" w:color="000000" w:sz="4" w:space="0"/>
              <w:bottom w:val="single" w:color="000000" w:sz="4" w:space="0"/>
              <w:right w:val="single" w:color="000000" w:sz="4" w:space="0"/>
            </w:tcBorders>
          </w:tcPr>
          <w:p w14:paraId="3EC6DD16">
            <w:pPr>
              <w:adjustRightInd w:val="0"/>
              <w:snapToGrid w:val="0"/>
              <w:rPr>
                <w:rFonts w:ascii="宋体" w:hAnsi="宋体" w:eastAsia="宋体" w:cs="宋体"/>
                <w:sz w:val="15"/>
                <w:szCs w:val="15"/>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15D5">
            <w:pPr>
              <w:adjustRightInd w:val="0"/>
              <w:snapToGrid w:val="0"/>
              <w:rPr>
                <w:rFonts w:ascii="宋体" w:hAnsi="宋体" w:eastAsia="宋体" w:cs="宋体"/>
                <w:sz w:val="15"/>
                <w:szCs w:val="15"/>
              </w:rPr>
            </w:pPr>
            <w:r>
              <w:rPr>
                <w:rFonts w:hint="eastAsia" w:ascii="宋体" w:hAnsi="宋体" w:eastAsia="宋体" w:cs="宋体"/>
                <w:sz w:val="15"/>
                <w:szCs w:val="15"/>
              </w:rPr>
              <w:t>毕业设计（论文）</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0DA5E70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391CB5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F2AFBB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1833EC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656EA">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4370D">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9BCF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2F04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E85143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8CFA5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43E73DF">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ACAD641">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E58FF">
            <w:pPr>
              <w:widowControl/>
              <w:adjustRightInd w:val="0"/>
              <w:snapToGrid w:val="0"/>
              <w:jc w:val="center"/>
              <w:textAlignment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A20B4">
            <w:pPr>
              <w:adjustRightInd w:val="0"/>
              <w:snapToGrid w:val="0"/>
              <w:jc w:val="center"/>
              <w:rPr>
                <w:rFonts w:ascii="Times New Roman" w:hAnsi="Times New Roman" w:eastAsia="宋体" w:cs="Times New Roman"/>
                <w:b/>
                <w:bCs/>
                <w:strike/>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6617">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DD105">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6F49970">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2675478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9722D81">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00E52">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2A43B">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B1F5CEF">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EC6C793">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52598AA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9464">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7006B">
            <w:pPr>
              <w:widowControl/>
              <w:adjustRightInd w:val="0"/>
              <w:snapToGrid w:val="0"/>
              <w:jc w:val="center"/>
              <w:textAlignment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c>
          <w:tcPr>
            <w:tcW w:w="1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F006C">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490EA2E">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H</w:t>
            </w: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6377286">
            <w:pPr>
              <w:adjustRightInd w:val="0"/>
              <w:snapToGrid w:val="0"/>
              <w:jc w:val="center"/>
              <w:rPr>
                <w:rFonts w:ascii="Times New Roman" w:hAnsi="Times New Roman" w:eastAsia="宋体" w:cs="Times New Roman"/>
                <w:b/>
                <w:bCs/>
                <w:sz w:val="15"/>
                <w:szCs w:val="15"/>
              </w:rPr>
            </w:pPr>
          </w:p>
        </w:tc>
        <w:tc>
          <w:tcPr>
            <w:tcW w:w="120"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10600930">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A8D7">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7AEF2">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A8F9C">
            <w:pPr>
              <w:adjustRightInd w:val="0"/>
              <w:snapToGrid w:val="0"/>
              <w:jc w:val="center"/>
              <w:rPr>
                <w:rFonts w:ascii="Times New Roman" w:hAnsi="Times New Roman" w:eastAsia="宋体" w:cs="Times New Roman"/>
                <w:bCs/>
                <w:strike/>
                <w:sz w:val="15"/>
                <w:szCs w:val="15"/>
              </w:rPr>
            </w:pPr>
            <w:r>
              <w:rPr>
                <w:rFonts w:ascii="Times New Roman" w:hAnsi="Times New Roman" w:eastAsia="宋体" w:cs="Times New Roman"/>
                <w:b/>
                <w:bCs/>
                <w:sz w:val="15"/>
                <w:szCs w:val="15"/>
              </w:rPr>
              <w:t>L</w:t>
            </w: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4880A433">
            <w:pPr>
              <w:adjustRightInd w:val="0"/>
              <w:snapToGrid w:val="0"/>
              <w:jc w:val="center"/>
              <w:rPr>
                <w:rFonts w:ascii="Times New Roman" w:hAnsi="Times New Roman" w:eastAsia="宋体" w:cs="Times New Roman"/>
                <w:b/>
                <w:bCs/>
                <w:sz w:val="15"/>
                <w:szCs w:val="15"/>
              </w:rPr>
            </w:pPr>
          </w:p>
        </w:tc>
        <w:tc>
          <w:tcPr>
            <w:tcW w:w="137" w:type="pct"/>
            <w:tcBorders>
              <w:top w:val="single" w:color="000000" w:sz="4" w:space="0"/>
              <w:left w:val="single" w:color="000000" w:sz="4" w:space="0"/>
              <w:bottom w:val="single" w:color="000000" w:sz="4" w:space="0"/>
              <w:right w:val="single" w:color="000000" w:sz="4" w:space="0"/>
            </w:tcBorders>
            <w:shd w:val="clear" w:color="auto" w:fill="FDF1CC"/>
            <w:vAlign w:val="center"/>
          </w:tcPr>
          <w:p w14:paraId="75873037">
            <w:pPr>
              <w:adjustRightInd w:val="0"/>
              <w:snapToGrid w:val="0"/>
              <w:jc w:val="center"/>
              <w:rPr>
                <w:rFonts w:ascii="Times New Roman" w:hAnsi="Times New Roman" w:eastAsia="宋体" w:cs="Times New Roman"/>
                <w:b/>
                <w:bCs/>
                <w:sz w:val="15"/>
                <w:szCs w:val="15"/>
              </w:rPr>
            </w:pPr>
            <w:r>
              <w:rPr>
                <w:rFonts w:ascii="Times New Roman" w:hAnsi="Times New Roman" w:eastAsia="宋体" w:cs="Times New Roman"/>
                <w:b/>
                <w:bCs/>
                <w:sz w:val="15"/>
                <w:szCs w:val="15"/>
              </w:rPr>
              <w:t>M</w:t>
            </w:r>
          </w:p>
        </w:tc>
      </w:tr>
    </w:tbl>
    <w:p w14:paraId="155FD892"/>
    <w:sectPr>
      <w:pgSz w:w="16838" w:h="11906" w:orient="landscape"/>
      <w:pgMar w:top="720" w:right="720" w:bottom="720" w:left="720" w:header="851"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Wonder Arial">
    <w:altName w:val="Arial"/>
    <w:panose1 w:val="00000000000000000000"/>
    <w:charset w:val="00"/>
    <w:family w:val="auto"/>
    <w:pitch w:val="default"/>
    <w:sig w:usb0="00000000"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615ECB"/>
    <w:multiLevelType w:val="singleLevel"/>
    <w:tmpl w:val="DB615ECB"/>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HorizontalSpacing w:val="105"/>
  <w:drawingGridVerticalSpacing w:val="31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95D"/>
    <w:rsid w:val="0010742D"/>
    <w:rsid w:val="001107E2"/>
    <w:rsid w:val="00145C68"/>
    <w:rsid w:val="001A614A"/>
    <w:rsid w:val="001D7CAE"/>
    <w:rsid w:val="002310C5"/>
    <w:rsid w:val="00232A9B"/>
    <w:rsid w:val="002B1734"/>
    <w:rsid w:val="003A7A67"/>
    <w:rsid w:val="004A1504"/>
    <w:rsid w:val="004B2652"/>
    <w:rsid w:val="00566228"/>
    <w:rsid w:val="005C2BC9"/>
    <w:rsid w:val="005F7375"/>
    <w:rsid w:val="00632D10"/>
    <w:rsid w:val="006533EE"/>
    <w:rsid w:val="006A79E4"/>
    <w:rsid w:val="0070530A"/>
    <w:rsid w:val="007716EB"/>
    <w:rsid w:val="008A395D"/>
    <w:rsid w:val="008C18F1"/>
    <w:rsid w:val="008D42F8"/>
    <w:rsid w:val="008E1A40"/>
    <w:rsid w:val="00955B75"/>
    <w:rsid w:val="00A16756"/>
    <w:rsid w:val="00A30AAE"/>
    <w:rsid w:val="00A64A05"/>
    <w:rsid w:val="00AE1A7E"/>
    <w:rsid w:val="00AE4AE9"/>
    <w:rsid w:val="00B17A93"/>
    <w:rsid w:val="00C117F3"/>
    <w:rsid w:val="00C1621A"/>
    <w:rsid w:val="00C37C0F"/>
    <w:rsid w:val="00C96E8F"/>
    <w:rsid w:val="00D90B54"/>
    <w:rsid w:val="00DC079A"/>
    <w:rsid w:val="00E1673A"/>
    <w:rsid w:val="00E76D6A"/>
    <w:rsid w:val="00E9090F"/>
    <w:rsid w:val="00EA53CC"/>
    <w:rsid w:val="00EA78B6"/>
    <w:rsid w:val="00F871F7"/>
    <w:rsid w:val="00FC54C2"/>
    <w:rsid w:val="06CC4290"/>
    <w:rsid w:val="4757B400"/>
    <w:rsid w:val="5DE75FCF"/>
    <w:rsid w:val="5F5B691C"/>
    <w:rsid w:val="5FBB0BEB"/>
    <w:rsid w:val="67DF5EA2"/>
    <w:rsid w:val="6D590EE7"/>
    <w:rsid w:val="779C9B70"/>
    <w:rsid w:val="77EFDD02"/>
    <w:rsid w:val="7B339073"/>
    <w:rsid w:val="7BAB82FC"/>
    <w:rsid w:val="7DEE1771"/>
    <w:rsid w:val="7DFB69B1"/>
    <w:rsid w:val="7E16ED73"/>
    <w:rsid w:val="7EA3FD8F"/>
    <w:rsid w:val="7F6B3488"/>
    <w:rsid w:val="7FFED6F6"/>
    <w:rsid w:val="7FFF03AA"/>
    <w:rsid w:val="8FFFE8D1"/>
    <w:rsid w:val="9FB5AE92"/>
    <w:rsid w:val="AECC8565"/>
    <w:rsid w:val="CCBDE6A6"/>
    <w:rsid w:val="D4AF42BC"/>
    <w:rsid w:val="EEDD879C"/>
    <w:rsid w:val="EF7F4213"/>
    <w:rsid w:val="EFD7FFFD"/>
    <w:rsid w:val="F32B61F3"/>
    <w:rsid w:val="FB7F8A09"/>
    <w:rsid w:val="FC9EB995"/>
    <w:rsid w:val="FD7FC46A"/>
    <w:rsid w:val="FDFF47E3"/>
    <w:rsid w:val="FF7BF111"/>
    <w:rsid w:val="FFDE5044"/>
    <w:rsid w:val="FFFB9A0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5"/>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59"/>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4"/>
    <w:autoRedefine/>
    <w:qFormat/>
    <w:uiPriority w:val="0"/>
    <w:rPr>
      <w:rFonts w:ascii="宋体" w:hAnsi="Times New Roman" w:eastAsia="宋体" w:cs="Times New Roman"/>
      <w:sz w:val="18"/>
      <w:szCs w:val="18"/>
    </w:rPr>
  </w:style>
  <w:style w:type="paragraph" w:styleId="12">
    <w:name w:val="annotation text"/>
    <w:basedOn w:val="1"/>
    <w:link w:val="60"/>
    <w:autoRedefine/>
    <w:unhideWhenUsed/>
    <w:qFormat/>
    <w:uiPriority w:val="0"/>
    <w:pPr>
      <w:jc w:val="left"/>
    </w:pPr>
  </w:style>
  <w:style w:type="paragraph" w:styleId="13">
    <w:name w:val="Body Text"/>
    <w:basedOn w:val="1"/>
    <w:link w:val="46"/>
    <w:qFormat/>
    <w:uiPriority w:val="0"/>
    <w:rPr>
      <w:rFonts w:ascii="宋体" w:hAnsi="宋体" w:eastAsia="宋体" w:cs="Times New Roman"/>
      <w:sz w:val="15"/>
      <w:szCs w:val="24"/>
    </w:rPr>
  </w:style>
  <w:style w:type="paragraph" w:styleId="14">
    <w:name w:val="Body Text Indent"/>
    <w:basedOn w:val="1"/>
    <w:link w:val="47"/>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8"/>
    <w:qFormat/>
    <w:uiPriority w:val="0"/>
    <w:rPr>
      <w:rFonts w:ascii="宋体" w:hAnsi="Courier New" w:eastAsia="宋体" w:cs="Times New Roman"/>
      <w:szCs w:val="20"/>
    </w:rPr>
  </w:style>
  <w:style w:type="paragraph" w:styleId="16">
    <w:name w:val="Date"/>
    <w:basedOn w:val="1"/>
    <w:next w:val="1"/>
    <w:link w:val="49"/>
    <w:autoRedefine/>
    <w:qFormat/>
    <w:uiPriority w:val="0"/>
    <w:rPr>
      <w:rFonts w:ascii="Times New Roman" w:hAnsi="Times New Roman" w:eastAsia="宋体" w:cs="Times New Roman"/>
      <w:sz w:val="28"/>
      <w:szCs w:val="20"/>
    </w:rPr>
  </w:style>
  <w:style w:type="paragraph" w:styleId="17">
    <w:name w:val="Body Text Indent 2"/>
    <w:basedOn w:val="1"/>
    <w:link w:val="50"/>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51"/>
    <w:qFormat/>
    <w:uiPriority w:val="0"/>
    <w:rPr>
      <w:rFonts w:ascii="Calibri" w:hAnsi="Calibri" w:eastAsia="宋体" w:cs="Times New Roman"/>
      <w:sz w:val="18"/>
      <w:szCs w:val="18"/>
    </w:rPr>
  </w:style>
  <w:style w:type="paragraph" w:styleId="19">
    <w:name w:val="footer"/>
    <w:basedOn w:val="1"/>
    <w:link w:val="62"/>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63"/>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4"/>
    <w:unhideWhenUsed/>
    <w:qFormat/>
    <w:uiPriority w:val="0"/>
    <w:pPr>
      <w:snapToGrid w:val="0"/>
      <w:ind w:left="1319" w:leftChars="628" w:firstLine="480" w:firstLineChars="200"/>
      <w:jc w:val="left"/>
    </w:pPr>
    <w:rPr>
      <w:sz w:val="24"/>
    </w:rPr>
  </w:style>
  <w:style w:type="paragraph" w:styleId="22">
    <w:name w:val="Body Text 2"/>
    <w:basedOn w:val="1"/>
    <w:link w:val="55"/>
    <w:qFormat/>
    <w:uiPriority w:val="0"/>
    <w:rPr>
      <w:rFonts w:ascii="宋体" w:hAnsi="Times New Roman" w:eastAsia="宋体" w:cs="Times New Roman"/>
      <w:sz w:val="24"/>
      <w:szCs w:val="24"/>
    </w:rPr>
  </w:style>
  <w:style w:type="paragraph" w:styleId="23">
    <w:name w:val="HTML Preformatted"/>
    <w:basedOn w:val="1"/>
    <w:link w:val="5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57"/>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字符"/>
    <w:basedOn w:val="28"/>
    <w:link w:val="2"/>
    <w:qFormat/>
    <w:uiPriority w:val="9"/>
    <w:rPr>
      <w:rFonts w:ascii="Calibri" w:hAnsi="Calibri" w:eastAsia="宋体" w:cs="Times New Roman"/>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
    <w:basedOn w:val="28"/>
    <w:qFormat/>
    <w:uiPriority w:val="0"/>
    <w:rPr>
      <w:b/>
      <w:bCs/>
      <w:sz w:val="32"/>
      <w:szCs w:val="32"/>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文档结构图 字符"/>
    <w:basedOn w:val="28"/>
    <w:link w:val="11"/>
    <w:qFormat/>
    <w:uiPriority w:val="0"/>
    <w:rPr>
      <w:rFonts w:ascii="宋体" w:hAnsi="Times New Roman" w:eastAsia="宋体" w:cs="Times New Roman"/>
      <w:sz w:val="18"/>
      <w:szCs w:val="18"/>
    </w:rPr>
  </w:style>
  <w:style w:type="character" w:customStyle="1" w:styleId="45">
    <w:name w:val="批注文字 字符"/>
    <w:basedOn w:val="28"/>
    <w:qFormat/>
    <w:uiPriority w:val="0"/>
  </w:style>
  <w:style w:type="character" w:customStyle="1" w:styleId="46">
    <w:name w:val="正文文本 字符"/>
    <w:basedOn w:val="28"/>
    <w:link w:val="13"/>
    <w:qFormat/>
    <w:uiPriority w:val="0"/>
    <w:rPr>
      <w:rFonts w:ascii="宋体" w:hAnsi="宋体" w:eastAsia="宋体" w:cs="Times New Roman"/>
      <w:sz w:val="15"/>
      <w:szCs w:val="24"/>
    </w:rPr>
  </w:style>
  <w:style w:type="character" w:customStyle="1" w:styleId="47">
    <w:name w:val="正文文本缩进 字符"/>
    <w:basedOn w:val="28"/>
    <w:link w:val="14"/>
    <w:qFormat/>
    <w:uiPriority w:val="0"/>
    <w:rPr>
      <w:rFonts w:ascii="Times New Roman" w:hAnsi="Times New Roman" w:eastAsia="宋体" w:cs="Times New Roman"/>
      <w:sz w:val="24"/>
      <w:szCs w:val="24"/>
    </w:rPr>
  </w:style>
  <w:style w:type="character" w:customStyle="1" w:styleId="48">
    <w:name w:val="纯文本 字符"/>
    <w:basedOn w:val="28"/>
    <w:link w:val="15"/>
    <w:qFormat/>
    <w:uiPriority w:val="0"/>
    <w:rPr>
      <w:rFonts w:ascii="宋体" w:hAnsi="Courier New" w:eastAsia="宋体" w:cs="Times New Roman"/>
      <w:szCs w:val="20"/>
    </w:rPr>
  </w:style>
  <w:style w:type="character" w:customStyle="1" w:styleId="49">
    <w:name w:val="日期 字符"/>
    <w:basedOn w:val="28"/>
    <w:link w:val="16"/>
    <w:qFormat/>
    <w:uiPriority w:val="0"/>
    <w:rPr>
      <w:rFonts w:ascii="Times New Roman" w:hAnsi="Times New Roman" w:eastAsia="宋体" w:cs="Times New Roman"/>
      <w:sz w:val="28"/>
      <w:szCs w:val="20"/>
    </w:rPr>
  </w:style>
  <w:style w:type="character" w:customStyle="1" w:styleId="50">
    <w:name w:val="正文文本缩进 2 字符"/>
    <w:basedOn w:val="28"/>
    <w:link w:val="17"/>
    <w:qFormat/>
    <w:uiPriority w:val="0"/>
    <w:rPr>
      <w:rFonts w:ascii="幼圆" w:hAnsi="Times New Roman" w:eastAsia="幼圆" w:cs="Times New Roman"/>
      <w:sz w:val="19"/>
      <w:szCs w:val="19"/>
      <w:lang w:val="zh-CN"/>
    </w:rPr>
  </w:style>
  <w:style w:type="character" w:customStyle="1" w:styleId="51">
    <w:name w:val="批注框文本 字符"/>
    <w:basedOn w:val="28"/>
    <w:link w:val="18"/>
    <w:qFormat/>
    <w:uiPriority w:val="0"/>
    <w:rPr>
      <w:rFonts w:ascii="Calibri" w:hAnsi="Calibri" w:eastAsia="宋体" w:cs="Times New Roman"/>
      <w:sz w:val="18"/>
      <w:szCs w:val="18"/>
    </w:rPr>
  </w:style>
  <w:style w:type="character" w:customStyle="1" w:styleId="52">
    <w:name w:val="页脚 字符"/>
    <w:basedOn w:val="28"/>
    <w:qFormat/>
    <w:uiPriority w:val="0"/>
    <w:rPr>
      <w:sz w:val="18"/>
      <w:szCs w:val="18"/>
    </w:rPr>
  </w:style>
  <w:style w:type="character" w:customStyle="1" w:styleId="53">
    <w:name w:val="页眉 字符"/>
    <w:basedOn w:val="28"/>
    <w:qFormat/>
    <w:uiPriority w:val="0"/>
    <w:rPr>
      <w:sz w:val="18"/>
      <w:szCs w:val="18"/>
    </w:rPr>
  </w:style>
  <w:style w:type="character" w:customStyle="1" w:styleId="54">
    <w:name w:val="正文文本缩进 3 字符"/>
    <w:basedOn w:val="28"/>
    <w:link w:val="21"/>
    <w:qFormat/>
    <w:uiPriority w:val="0"/>
    <w:rPr>
      <w:sz w:val="24"/>
    </w:rPr>
  </w:style>
  <w:style w:type="character" w:customStyle="1" w:styleId="55">
    <w:name w:val="正文文本 2 字符"/>
    <w:basedOn w:val="28"/>
    <w:link w:val="22"/>
    <w:qFormat/>
    <w:uiPriority w:val="0"/>
    <w:rPr>
      <w:rFonts w:ascii="宋体" w:hAnsi="Times New Roman" w:eastAsia="宋体" w:cs="Times New Roman"/>
      <w:sz w:val="24"/>
      <w:szCs w:val="24"/>
    </w:rPr>
  </w:style>
  <w:style w:type="character" w:customStyle="1" w:styleId="56">
    <w:name w:val="HTML 预设格式 字符"/>
    <w:basedOn w:val="28"/>
    <w:link w:val="23"/>
    <w:qFormat/>
    <w:uiPriority w:val="99"/>
    <w:rPr>
      <w:rFonts w:ascii="宋体" w:hAnsi="宋体" w:eastAsia="宋体" w:cs="宋体"/>
      <w:kern w:val="0"/>
      <w:sz w:val="24"/>
      <w:szCs w:val="24"/>
    </w:rPr>
  </w:style>
  <w:style w:type="character" w:customStyle="1" w:styleId="57">
    <w:name w:val="批注主题 字符"/>
    <w:basedOn w:val="45"/>
    <w:link w:val="25"/>
    <w:qFormat/>
    <w:uiPriority w:val="0"/>
    <w:rPr>
      <w:rFonts w:ascii="Times New Roman" w:hAnsi="Times New Roman" w:eastAsia="宋体" w:cs="Times New Roman"/>
      <w:b/>
      <w:bCs/>
      <w:szCs w:val="20"/>
      <w:lang w:val="zh-CN"/>
    </w:rPr>
  </w:style>
  <w:style w:type="character" w:customStyle="1" w:styleId="58">
    <w:name w:val="标题 1 Char"/>
    <w:basedOn w:val="28"/>
    <w:autoRedefine/>
    <w:qFormat/>
    <w:uiPriority w:val="0"/>
    <w:rPr>
      <w:b/>
      <w:bCs/>
      <w:kern w:val="44"/>
      <w:sz w:val="44"/>
      <w:szCs w:val="44"/>
    </w:rPr>
  </w:style>
  <w:style w:type="character" w:customStyle="1" w:styleId="59">
    <w:name w:val="标题 3 字符1"/>
    <w:basedOn w:val="28"/>
    <w:link w:val="4"/>
    <w:qFormat/>
    <w:uiPriority w:val="0"/>
    <w:rPr>
      <w:rFonts w:ascii="Times New Roman" w:hAnsi="Times New Roman" w:eastAsia="宋体" w:cs="Times New Roman"/>
      <w:b/>
      <w:sz w:val="32"/>
      <w:szCs w:val="20"/>
    </w:rPr>
  </w:style>
  <w:style w:type="character" w:customStyle="1" w:styleId="60">
    <w:name w:val="批注文字 字符1"/>
    <w:basedOn w:val="28"/>
    <w:link w:val="12"/>
    <w:qFormat/>
    <w:uiPriority w:val="0"/>
  </w:style>
  <w:style w:type="character" w:customStyle="1" w:styleId="61">
    <w:name w:val="批注框文本 Char"/>
    <w:basedOn w:val="28"/>
    <w:semiHidden/>
    <w:qFormat/>
    <w:uiPriority w:val="99"/>
    <w:rPr>
      <w:sz w:val="18"/>
      <w:szCs w:val="18"/>
    </w:rPr>
  </w:style>
  <w:style w:type="character" w:customStyle="1" w:styleId="62">
    <w:name w:val="页脚 字符1"/>
    <w:basedOn w:val="28"/>
    <w:link w:val="19"/>
    <w:qFormat/>
    <w:uiPriority w:val="99"/>
    <w:rPr>
      <w:rFonts w:ascii="Times New Roman" w:hAnsi="Times New Roman" w:eastAsia="宋体" w:cs="Times New Roman"/>
      <w:sz w:val="18"/>
      <w:szCs w:val="18"/>
    </w:rPr>
  </w:style>
  <w:style w:type="character" w:customStyle="1" w:styleId="63">
    <w:name w:val="页眉 字符1"/>
    <w:basedOn w:val="28"/>
    <w:link w:val="20"/>
    <w:autoRedefine/>
    <w:qFormat/>
    <w:uiPriority w:val="0"/>
    <w:rPr>
      <w:rFonts w:ascii="Times New Roman" w:hAnsi="Times New Roman" w:eastAsia="宋体" w:cs="Times New Roman"/>
      <w:sz w:val="18"/>
      <w:szCs w:val="18"/>
    </w:rPr>
  </w:style>
  <w:style w:type="paragraph" w:styleId="64">
    <w:name w:val="List Paragraph"/>
    <w:basedOn w:val="1"/>
    <w:qFormat/>
    <w:uiPriority w:val="34"/>
    <w:pPr>
      <w:ind w:firstLine="420" w:firstLineChars="200"/>
    </w:pPr>
    <w:rPr>
      <w:rFonts w:ascii="Calibri" w:hAnsi="Calibri" w:eastAsia="宋体" w:cs="Times New Roman"/>
    </w:rPr>
  </w:style>
  <w:style w:type="character" w:customStyle="1" w:styleId="65">
    <w:name w:val="apple-converted-space"/>
    <w:basedOn w:val="28"/>
    <w:autoRedefine/>
    <w:qFormat/>
    <w:uiPriority w:val="0"/>
  </w:style>
  <w:style w:type="paragraph" w:customStyle="1" w:styleId="66">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7">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8">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9">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70">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1">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2">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3">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4">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5">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6">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8">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80">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1">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2">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3">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5">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6">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7">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90">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2">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51"/>
    <w:basedOn w:val="28"/>
    <w:qFormat/>
    <w:uiPriority w:val="0"/>
    <w:rPr>
      <w:rFonts w:hint="eastAsia" w:ascii="宋体" w:hAnsi="宋体" w:eastAsia="宋体" w:cs="宋体"/>
      <w:color w:val="000000"/>
      <w:sz w:val="16"/>
      <w:szCs w:val="16"/>
      <w:u w:val="none"/>
    </w:rPr>
  </w:style>
  <w:style w:type="character" w:customStyle="1" w:styleId="133">
    <w:name w:val="font21"/>
    <w:basedOn w:val="28"/>
    <w:qFormat/>
    <w:uiPriority w:val="0"/>
    <w:rPr>
      <w:rFonts w:hint="eastAsia" w:ascii="宋体" w:hAnsi="宋体" w:eastAsia="宋体" w:cs="宋体"/>
      <w:color w:val="FF0000"/>
      <w:sz w:val="16"/>
      <w:szCs w:val="16"/>
      <w:u w:val="none"/>
    </w:rPr>
  </w:style>
  <w:style w:type="character" w:customStyle="1" w:styleId="134">
    <w:name w:val="font61"/>
    <w:basedOn w:val="28"/>
    <w:qFormat/>
    <w:uiPriority w:val="0"/>
    <w:rPr>
      <w:rFonts w:hint="default" w:ascii="Times New Roman" w:hAnsi="Times New Roman" w:cs="Times New Roman"/>
      <w:color w:val="FF0000"/>
      <w:sz w:val="16"/>
      <w:szCs w:val="16"/>
      <w:u w:val="none"/>
    </w:rPr>
  </w:style>
  <w:style w:type="character" w:customStyle="1" w:styleId="135">
    <w:name w:val="font71"/>
    <w:basedOn w:val="28"/>
    <w:qFormat/>
    <w:uiPriority w:val="0"/>
    <w:rPr>
      <w:rFonts w:hint="eastAsia" w:ascii="宋体" w:hAnsi="宋体" w:eastAsia="宋体" w:cs="宋体"/>
      <w:color w:val="FF0000"/>
      <w:sz w:val="16"/>
      <w:szCs w:val="16"/>
      <w:u w:val="none"/>
    </w:rPr>
  </w:style>
  <w:style w:type="character" w:customStyle="1" w:styleId="136">
    <w:name w:val="font11"/>
    <w:basedOn w:val="28"/>
    <w:qFormat/>
    <w:uiPriority w:val="0"/>
    <w:rPr>
      <w:rFonts w:hint="default" w:ascii="Times New Roman" w:hAnsi="Times New Roman" w:cs="Times New Roman"/>
      <w:color w:val="000000"/>
      <w:sz w:val="16"/>
      <w:szCs w:val="16"/>
      <w:u w:val="none"/>
    </w:rPr>
  </w:style>
  <w:style w:type="character" w:customStyle="1" w:styleId="137">
    <w:name w:val="font31"/>
    <w:basedOn w:val="28"/>
    <w:qFormat/>
    <w:uiPriority w:val="0"/>
    <w:rPr>
      <w:rFonts w:hint="eastAsia" w:ascii="宋体" w:hAnsi="宋体" w:eastAsia="宋体" w:cs="宋体"/>
      <w:color w:val="000000"/>
      <w:sz w:val="16"/>
      <w:szCs w:val="16"/>
      <w:u w:val="none"/>
    </w:rPr>
  </w:style>
  <w:style w:type="character" w:customStyle="1" w:styleId="138">
    <w:name w:val="font91"/>
    <w:basedOn w:val="28"/>
    <w:qFormat/>
    <w:uiPriority w:val="0"/>
    <w:rPr>
      <w:rFonts w:hint="eastAsia" w:ascii="宋体" w:hAnsi="宋体" w:eastAsia="宋体" w:cs="宋体"/>
      <w:color w:val="000000"/>
      <w:sz w:val="16"/>
      <w:szCs w:val="16"/>
      <w:u w:val="none"/>
    </w:rPr>
  </w:style>
  <w:style w:type="character" w:customStyle="1" w:styleId="139">
    <w:name w:val="font41"/>
    <w:basedOn w:val="28"/>
    <w:qFormat/>
    <w:uiPriority w:val="0"/>
    <w:rPr>
      <w:rFonts w:hint="eastAsia" w:ascii="宋体" w:hAnsi="宋体" w:eastAsia="宋体" w:cs="宋体"/>
      <w:color w:val="000000"/>
      <w:sz w:val="16"/>
      <w:szCs w:val="16"/>
      <w:u w:val="none"/>
    </w:rPr>
  </w:style>
  <w:style w:type="character" w:customStyle="1" w:styleId="140">
    <w:name w:val="font101"/>
    <w:basedOn w:val="28"/>
    <w:qFormat/>
    <w:uiPriority w:val="0"/>
    <w:rPr>
      <w:rFonts w:hint="default" w:ascii="Times New Roman" w:hAnsi="Times New Roman" w:cs="Times New Roman"/>
      <w:b/>
      <w:bCs/>
      <w:color w:val="000000"/>
      <w:sz w:val="18"/>
      <w:szCs w:val="18"/>
      <w:u w:val="none"/>
    </w:rPr>
  </w:style>
  <w:style w:type="character" w:customStyle="1" w:styleId="141">
    <w:name w:val="font81"/>
    <w:basedOn w:val="28"/>
    <w:qFormat/>
    <w:uiPriority w:val="0"/>
    <w:rPr>
      <w:rFonts w:hint="default" w:ascii="Times New Roman" w:hAnsi="Times New Roman" w:cs="Times New Roman"/>
      <w:b/>
      <w:bCs/>
      <w:color w:val="000000"/>
      <w:sz w:val="18"/>
      <w:szCs w:val="18"/>
      <w:u w:val="none"/>
    </w:rPr>
  </w:style>
  <w:style w:type="character" w:customStyle="1" w:styleId="142">
    <w:name w:val="font111"/>
    <w:basedOn w:val="28"/>
    <w:qFormat/>
    <w:uiPriority w:val="0"/>
    <w:rPr>
      <w:rFonts w:hint="eastAsia" w:ascii="宋体" w:hAnsi="宋体" w:eastAsia="宋体" w:cs="宋体"/>
      <w:color w:val="000000"/>
      <w:sz w:val="20"/>
      <w:szCs w:val="20"/>
      <w:u w:val="none"/>
    </w:rPr>
  </w:style>
  <w:style w:type="character" w:customStyle="1" w:styleId="143">
    <w:name w:val="font122"/>
    <w:basedOn w:val="28"/>
    <w:qFormat/>
    <w:uiPriority w:val="0"/>
    <w:rPr>
      <w:rFonts w:hint="default" w:ascii="Times New Roman" w:hAnsi="Times New Roman" w:cs="Times New Roman"/>
      <w:color w:val="000000"/>
      <w:sz w:val="20"/>
      <w:szCs w:val="20"/>
      <w:u w:val="none"/>
    </w:rPr>
  </w:style>
  <w:style w:type="character" w:customStyle="1" w:styleId="144">
    <w:name w:val="font271"/>
    <w:basedOn w:val="28"/>
    <w:qFormat/>
    <w:uiPriority w:val="0"/>
    <w:rPr>
      <w:rFonts w:hint="eastAsia" w:ascii="宋体" w:hAnsi="宋体" w:eastAsia="宋体" w:cs="宋体"/>
      <w:color w:val="FF0000"/>
      <w:sz w:val="20"/>
      <w:szCs w:val="20"/>
      <w:u w:val="none"/>
    </w:rPr>
  </w:style>
  <w:style w:type="character" w:customStyle="1" w:styleId="145">
    <w:name w:val="font191"/>
    <w:basedOn w:val="28"/>
    <w:qFormat/>
    <w:uiPriority w:val="0"/>
    <w:rPr>
      <w:rFonts w:hint="eastAsia" w:ascii="宋体" w:hAnsi="宋体" w:eastAsia="宋体" w:cs="宋体"/>
      <w:color w:val="000000"/>
      <w:sz w:val="20"/>
      <w:szCs w:val="20"/>
      <w:u w:val="none"/>
    </w:rPr>
  </w:style>
  <w:style w:type="character" w:customStyle="1" w:styleId="146">
    <w:name w:val="font241"/>
    <w:basedOn w:val="28"/>
    <w:qFormat/>
    <w:uiPriority w:val="0"/>
    <w:rPr>
      <w:rFonts w:hint="default" w:ascii="Times New Roman" w:hAnsi="Times New Roman" w:cs="Times New Roman"/>
      <w:color w:val="000000"/>
      <w:sz w:val="20"/>
      <w:szCs w:val="20"/>
      <w:u w:val="none"/>
    </w:rPr>
  </w:style>
  <w:style w:type="character" w:customStyle="1" w:styleId="147">
    <w:name w:val="font112"/>
    <w:basedOn w:val="28"/>
    <w:qFormat/>
    <w:uiPriority w:val="0"/>
    <w:rPr>
      <w:rFonts w:hint="default" w:ascii="Times New Roman" w:hAnsi="Times New Roman" w:cs="Times New Roman"/>
      <w:color w:val="000000"/>
      <w:sz w:val="20"/>
      <w:szCs w:val="20"/>
      <w:u w:val="none"/>
    </w:rPr>
  </w:style>
  <w:style w:type="character" w:customStyle="1" w:styleId="148">
    <w:name w:val="font221"/>
    <w:basedOn w:val="28"/>
    <w:qFormat/>
    <w:uiPriority w:val="0"/>
    <w:rPr>
      <w:rFonts w:hint="default" w:ascii="Times New Roman" w:hAnsi="Times New Roman" w:cs="Times New Roman"/>
      <w:color w:val="000000"/>
      <w:sz w:val="20"/>
      <w:szCs w:val="20"/>
      <w:u w:val="none"/>
    </w:rPr>
  </w:style>
  <w:style w:type="character" w:customStyle="1" w:styleId="149">
    <w:name w:val="font211"/>
    <w:basedOn w:val="28"/>
    <w:qFormat/>
    <w:uiPriority w:val="0"/>
    <w:rPr>
      <w:rFonts w:hint="eastAsia" w:ascii="宋体" w:hAnsi="宋体" w:eastAsia="宋体" w:cs="宋体"/>
      <w:color w:val="000000"/>
      <w:sz w:val="20"/>
      <w:szCs w:val="20"/>
      <w:u w:val="none"/>
    </w:rPr>
  </w:style>
  <w:style w:type="character" w:customStyle="1" w:styleId="150">
    <w:name w:val="font171"/>
    <w:basedOn w:val="28"/>
    <w:qFormat/>
    <w:uiPriority w:val="0"/>
    <w:rPr>
      <w:rFonts w:hint="default" w:ascii="Times New Roman" w:hAnsi="Times New Roman" w:cs="Times New Roman"/>
      <w:color w:val="000000"/>
      <w:sz w:val="20"/>
      <w:szCs w:val="20"/>
      <w:u w:val="none"/>
    </w:rPr>
  </w:style>
  <w:style w:type="character" w:customStyle="1" w:styleId="151">
    <w:name w:val="font251"/>
    <w:basedOn w:val="28"/>
    <w:qFormat/>
    <w:uiPriority w:val="0"/>
    <w:rPr>
      <w:rFonts w:hint="eastAsia" w:ascii="宋体" w:hAnsi="宋体" w:eastAsia="宋体" w:cs="宋体"/>
      <w:color w:val="FF0000"/>
      <w:sz w:val="20"/>
      <w:szCs w:val="20"/>
      <w:u w:val="none"/>
    </w:rPr>
  </w:style>
  <w:style w:type="character" w:customStyle="1" w:styleId="152">
    <w:name w:val="font222"/>
    <w:basedOn w:val="28"/>
    <w:qFormat/>
    <w:uiPriority w:val="0"/>
    <w:rPr>
      <w:rFonts w:hint="default" w:ascii="Times New Roman" w:hAnsi="Times New Roman" w:cs="Times New Roman"/>
      <w:color w:val="000000"/>
      <w:sz w:val="20"/>
      <w:szCs w:val="20"/>
      <w:u w:val="none"/>
    </w:rPr>
  </w:style>
  <w:style w:type="character" w:customStyle="1" w:styleId="153">
    <w:name w:val="font132"/>
    <w:basedOn w:val="28"/>
    <w:qFormat/>
    <w:uiPriority w:val="0"/>
    <w:rPr>
      <w:rFonts w:hint="default" w:ascii="Times New Roman" w:hAnsi="Times New Roman" w:cs="Times New Roman"/>
      <w:color w:val="000000"/>
      <w:sz w:val="20"/>
      <w:szCs w:val="20"/>
      <w:u w:val="none"/>
    </w:rPr>
  </w:style>
  <w:style w:type="character" w:customStyle="1" w:styleId="154">
    <w:name w:val="font212"/>
    <w:basedOn w:val="28"/>
    <w:qFormat/>
    <w:uiPriority w:val="0"/>
    <w:rPr>
      <w:rFonts w:hint="default" w:ascii="Times New Roman" w:hAnsi="Times New Roman" w:cs="Times New Roman"/>
      <w:color w:val="000000"/>
      <w:sz w:val="20"/>
      <w:szCs w:val="20"/>
      <w:u w:val="none"/>
    </w:rPr>
  </w:style>
  <w:style w:type="character" w:customStyle="1" w:styleId="155">
    <w:name w:val="font131"/>
    <w:basedOn w:val="28"/>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25FFC-FF73-45E4-ACC1-848AFFCA170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3649</Words>
  <Characters>3829</Characters>
  <Lines>50</Lines>
  <Paragraphs>14</Paragraphs>
  <TotalTime>4</TotalTime>
  <ScaleCrop>false</ScaleCrop>
  <LinksUpToDate>false</LinksUpToDate>
  <CharactersWithSpaces>3848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2026-07-07T09:03:00Z</dcterms:created>
  <dc:creator>AutoBVT</dc:creator>
  <cp:lastModifiedBy>LN</cp:lastModifiedBy>
  <dcterms:modified xsi:type="dcterms:W3CDTF">2026-08-20T13:29:53Z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28FBA39E7C5110765A784C6AA8F2081D_43</vt:lpwstr>
  </property>
  <property fmtid="{D5CDD505-2E9C-101B-9397-08002B2CF9AE}" pid="4" name="KSOTemplateDocerSaveRecord">
    <vt:lpwstr>eyJoZGlkIjoiMWViYzQ2OGY4MDJmOTVmYjU5ZjMwYjY5OGM1YTAxNTgiLCJ1c2VySWQiOiI0MzIxODAzNjUifQ==</vt:lpwstr>
  </property>
</Properties>
</file>