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color w:val="000000" w:themeColor="text1"/>
          <w:sz w:val="28"/>
          <w14:textFill>
            <w14:solidFill>
              <w14:schemeClr w14:val="tx1"/>
            </w14:solidFill>
          </w14:textFill>
        </w:rPr>
      </w:pPr>
      <w:r>
        <w:rPr>
          <w:rFonts w:hint="eastAsia" w:eastAsia="黑体"/>
          <w:b/>
          <w:color w:val="000000" w:themeColor="text1"/>
          <w:sz w:val="28"/>
          <w14:textFill>
            <w14:solidFill>
              <w14:schemeClr w14:val="tx1"/>
            </w14:solidFill>
          </w14:textFill>
        </w:rPr>
        <w:t>机械电子工程专业指导性培养计划</w:t>
      </w:r>
    </w:p>
    <w:p>
      <w:pPr>
        <w:adjustRightInd w:val="0"/>
        <w:snapToGrid w:val="0"/>
        <w:spacing w:line="360" w:lineRule="auto"/>
        <w:jc w:val="center"/>
        <w:outlineLvl w:val="0"/>
        <w:rPr>
          <w:rFonts w:eastAsia="黑体"/>
          <w:b/>
          <w:bCs/>
          <w:color w:val="000000" w:themeColor="text1"/>
          <w:szCs w:val="21"/>
          <w14:textFill>
            <w14:solidFill>
              <w14:schemeClr w14:val="tx1"/>
            </w14:solidFill>
          </w14:textFill>
        </w:rPr>
      </w:pPr>
      <w:r>
        <w:rPr>
          <w:rFonts w:hint="eastAsia" w:eastAsia="黑体"/>
          <w:b/>
          <w:bCs/>
          <w:color w:val="000000" w:themeColor="text1"/>
          <w:szCs w:val="21"/>
          <w14:textFill>
            <w14:solidFill>
              <w14:schemeClr w14:val="tx1"/>
            </w14:solidFill>
          </w14:textFill>
        </w:rPr>
        <w:t>（</w:t>
      </w:r>
      <w:r>
        <w:rPr>
          <w:rFonts w:eastAsia="黑体"/>
          <w:b/>
          <w:bCs/>
          <w:color w:val="000000" w:themeColor="text1"/>
          <w:szCs w:val="21"/>
          <w14:textFill>
            <w14:solidFill>
              <w14:schemeClr w14:val="tx1"/>
            </w14:solidFill>
          </w14:textFill>
        </w:rPr>
        <w:t>202</w:t>
      </w:r>
      <w:r>
        <w:rPr>
          <w:rFonts w:hint="eastAsia" w:eastAsia="黑体"/>
          <w:b/>
          <w:bCs/>
          <w:color w:val="000000" w:themeColor="text1"/>
          <w:szCs w:val="21"/>
          <w:lang w:val="en-US" w:eastAsia="zh-CN"/>
          <w14:textFill>
            <w14:solidFill>
              <w14:schemeClr w14:val="tx1"/>
            </w14:solidFill>
          </w14:textFill>
        </w:rPr>
        <w:t>3</w:t>
      </w:r>
      <w:r>
        <w:rPr>
          <w:rFonts w:hint="eastAsia" w:eastAsia="黑体"/>
          <w:b/>
          <w:bCs/>
          <w:color w:val="000000" w:themeColor="text1"/>
          <w:szCs w:val="21"/>
          <w14:textFill>
            <w14:solidFill>
              <w14:schemeClr w14:val="tx1"/>
            </w14:solidFill>
          </w14:textFill>
        </w:rPr>
        <w:t>级）</w:t>
      </w:r>
    </w:p>
    <w:p>
      <w:pPr>
        <w:adjustRightInd w:val="0"/>
        <w:snapToGrid w:val="0"/>
        <w:spacing w:line="360" w:lineRule="auto"/>
        <w:outlineLvl w:val="0"/>
        <w:rPr>
          <w:rFonts w:ascii="黑体" w:eastAsia="黑体"/>
          <w:b/>
          <w:bCs/>
          <w:color w:val="000000" w:themeColor="text1"/>
          <w:szCs w:val="21"/>
          <w14:textFill>
            <w14:solidFill>
              <w14:schemeClr w14:val="tx1"/>
            </w14:solidFill>
          </w14:textFill>
        </w:rPr>
      </w:pPr>
      <w:r>
        <w:rPr>
          <w:rFonts w:hint="eastAsia" w:ascii="黑体" w:eastAsia="黑体"/>
          <w:b/>
          <w:bCs/>
          <w:color w:val="000000" w:themeColor="text1"/>
          <w:szCs w:val="21"/>
          <w14:textFill>
            <w14:solidFill>
              <w14:schemeClr w14:val="tx1"/>
            </w14:solidFill>
          </w14:textFill>
        </w:rPr>
        <w:t>专业代码： 080204</w:t>
      </w:r>
    </w:p>
    <w:p>
      <w:pPr>
        <w:adjustRightInd w:val="0"/>
        <w:snapToGrid w:val="0"/>
        <w:spacing w:line="360" w:lineRule="auto"/>
        <w:outlineLvl w:val="0"/>
        <w:rPr>
          <w:rFonts w:ascii="黑体" w:eastAsia="黑体"/>
          <w:b/>
          <w:bCs/>
          <w:color w:val="000000" w:themeColor="text1"/>
          <w:szCs w:val="21"/>
          <w14:textFill>
            <w14:solidFill>
              <w14:schemeClr w14:val="tx1"/>
            </w14:solidFill>
          </w14:textFill>
        </w:rPr>
      </w:pPr>
      <w:r>
        <w:rPr>
          <w:rFonts w:hint="eastAsia" w:ascii="黑体" w:eastAsia="黑体"/>
          <w:b/>
          <w:bCs/>
          <w:color w:val="000000" w:themeColor="text1"/>
          <w:szCs w:val="21"/>
          <w14:textFill>
            <w14:solidFill>
              <w14:schemeClr w14:val="tx1"/>
            </w14:solidFill>
          </w14:textFill>
        </w:rPr>
        <w:t>执笔：何成、</w:t>
      </w:r>
      <w:r>
        <w:rPr>
          <w:rFonts w:hint="eastAsia" w:ascii="黑体" w:eastAsia="黑体"/>
          <w:b/>
          <w:bCs/>
          <w:color w:val="000000" w:themeColor="text1"/>
          <w:szCs w:val="21"/>
          <w:lang w:val="en-US" w:eastAsia="zh-CN"/>
          <w14:textFill>
            <w14:solidFill>
              <w14:schemeClr w14:val="tx1"/>
            </w14:solidFill>
          </w14:textFill>
        </w:rPr>
        <w:t>张义方</w:t>
      </w:r>
      <w:r>
        <w:rPr>
          <w:rFonts w:hint="eastAsia" w:ascii="黑体" w:eastAsia="黑体"/>
          <w:b/>
          <w:bCs/>
          <w:color w:val="000000" w:themeColor="text1"/>
          <w:szCs w:val="21"/>
          <w14:textFill>
            <w14:solidFill>
              <w14:schemeClr w14:val="tx1"/>
            </w14:solidFill>
          </w14:textFill>
        </w:rPr>
        <w:t xml:space="preserve">      </w:t>
      </w:r>
      <w:r>
        <w:rPr>
          <w:rFonts w:ascii="黑体" w:eastAsia="黑体"/>
          <w:b/>
          <w:bCs/>
          <w:color w:val="000000" w:themeColor="text1"/>
          <w:szCs w:val="21"/>
          <w14:textFill>
            <w14:solidFill>
              <w14:schemeClr w14:val="tx1"/>
            </w14:solidFill>
          </w14:textFill>
        </w:rPr>
        <w:t xml:space="preserve">   </w:t>
      </w:r>
      <w:r>
        <w:rPr>
          <w:rFonts w:hint="eastAsia" w:ascii="黑体" w:eastAsia="黑体"/>
          <w:b/>
          <w:bCs/>
          <w:color w:val="000000" w:themeColor="text1"/>
          <w:szCs w:val="21"/>
          <w14:textFill>
            <w14:solidFill>
              <w14:schemeClr w14:val="tx1"/>
            </w14:solidFill>
          </w14:textFill>
        </w:rPr>
        <w:t xml:space="preserve"> 审核：郭帅 </w:t>
      </w:r>
      <w:r>
        <w:rPr>
          <w:rFonts w:ascii="黑体" w:eastAsia="黑体"/>
          <w:b/>
          <w:bCs/>
          <w:color w:val="000000" w:themeColor="text1"/>
          <w:szCs w:val="21"/>
          <w14:textFill>
            <w14:solidFill>
              <w14:schemeClr w14:val="tx1"/>
            </w14:solidFill>
          </w14:textFill>
        </w:rPr>
        <w:t xml:space="preserve"> </w:t>
      </w:r>
      <w:r>
        <w:rPr>
          <w:rFonts w:hint="eastAsia" w:ascii="黑体" w:eastAsia="黑体"/>
          <w:b/>
          <w:bCs/>
          <w:color w:val="000000" w:themeColor="text1"/>
          <w:szCs w:val="21"/>
          <w14:textFill>
            <w14:solidFill>
              <w14:schemeClr w14:val="tx1"/>
            </w14:solidFill>
          </w14:textFill>
        </w:rPr>
        <w:t xml:space="preserve">汪志锋      </w:t>
      </w:r>
    </w:p>
    <w:p>
      <w:pPr>
        <w:adjustRightInd w:val="0"/>
        <w:snapToGrid w:val="0"/>
        <w:spacing w:line="360" w:lineRule="auto"/>
        <w:rPr>
          <w:rFonts w:ascii="黑体" w:eastAsia="黑体"/>
          <w:b/>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 xml:space="preserve">一，培养目标 </w:t>
      </w:r>
    </w:p>
    <w:p>
      <w:pPr>
        <w:keepNext w:val="0"/>
        <w:keepLines w:val="0"/>
        <w:pageBreakBefore w:val="0"/>
        <w:tabs>
          <w:tab w:val="left" w:pos="4834"/>
        </w:tabs>
        <w:kinsoku/>
        <w:wordWrap/>
        <w:overflowPunct/>
        <w:topLinePunct w:val="0"/>
        <w:autoSpaceDE/>
        <w:autoSpaceDN/>
        <w:bidi w:val="0"/>
        <w:adjustRightInd w:val="0"/>
        <w:snapToGrid w:val="0"/>
        <w:spacing w:line="360" w:lineRule="auto"/>
        <w:ind w:firstLine="210" w:firstLineChars="1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1．培养总目标</w:t>
      </w:r>
    </w:p>
    <w:p>
      <w:pPr>
        <w:keepNext w:val="0"/>
        <w:keepLines w:val="0"/>
        <w:pageBreakBefore w:val="0"/>
        <w:tabs>
          <w:tab w:val="left" w:pos="4834"/>
        </w:tabs>
        <w:kinsoku/>
        <w:wordWrap/>
        <w:overflowPunct/>
        <w:topLinePunct w:val="0"/>
        <w:autoSpaceDE/>
        <w:autoSpaceDN/>
        <w:bidi w:val="0"/>
        <w:adjustRightInd w:val="0"/>
        <w:snapToGrid w:val="0"/>
        <w:spacing w:line="360" w:lineRule="auto"/>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机械电子工程专业培养具有扎实的自然科学基础和良好的人文素养，掌握机械设计、电气控制、计算机与信息技术等专业基础知识和技能，具有良好职业道德素养和较强机电一体化综合实践能力，能够在机电行业或应用机电技术行业，从事现代机电系统应用开发、智能机电装备运行</w:t>
      </w:r>
      <w:r>
        <w:rPr>
          <w:rFonts w:hint="eastAsia"/>
          <w:color w:val="000000" w:themeColor="text1"/>
          <w:szCs w:val="21"/>
          <w:lang w:val="en-US" w:eastAsia="zh-CN"/>
          <w14:textFill>
            <w14:solidFill>
              <w14:schemeClr w14:val="tx1"/>
            </w14:solidFill>
          </w14:textFill>
        </w:rPr>
        <w:t>控制</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监测预维</w:t>
      </w:r>
      <w:r>
        <w:rPr>
          <w:color w:val="000000" w:themeColor="text1"/>
          <w:szCs w:val="21"/>
          <w14:textFill>
            <w14:solidFill>
              <w14:schemeClr w14:val="tx1"/>
            </w14:solidFill>
          </w14:textFill>
        </w:rPr>
        <w:t>、系统集成</w:t>
      </w:r>
      <w:r>
        <w:rPr>
          <w:rFonts w:hint="eastAsia"/>
          <w:color w:val="000000" w:themeColor="text1"/>
          <w:szCs w:val="21"/>
          <w:lang w:val="en-US" w:eastAsia="zh-CN"/>
          <w14:textFill>
            <w14:solidFill>
              <w14:schemeClr w14:val="tx1"/>
            </w14:solidFill>
          </w14:textFill>
        </w:rPr>
        <w:t>及</w:t>
      </w:r>
      <w:r>
        <w:rPr>
          <w:color w:val="000000" w:themeColor="text1"/>
          <w:szCs w:val="21"/>
          <w14:textFill>
            <w14:solidFill>
              <w14:schemeClr w14:val="tx1"/>
            </w14:solidFill>
          </w14:textFill>
        </w:rPr>
        <w:t>技术服务等工作的</w:t>
      </w:r>
      <w:r>
        <w:rPr>
          <w:rFonts w:hint="eastAsia"/>
          <w:color w:val="000000" w:themeColor="text1"/>
          <w:szCs w:val="21"/>
          <w:lang w:val="en-US" w:eastAsia="zh-CN"/>
          <w14:textFill>
            <w14:solidFill>
              <w14:schemeClr w14:val="tx1"/>
            </w14:solidFill>
          </w14:textFill>
        </w:rPr>
        <w:t>德、智、体、美、劳全面发展的</w:t>
      </w:r>
      <w:r>
        <w:rPr>
          <w:color w:val="000000" w:themeColor="text1"/>
          <w:szCs w:val="21"/>
          <w14:textFill>
            <w14:solidFill>
              <w14:schemeClr w14:val="tx1"/>
            </w14:solidFill>
          </w14:textFill>
        </w:rPr>
        <w:t>高级应用型工程技术人才。</w:t>
      </w:r>
    </w:p>
    <w:p>
      <w:pPr>
        <w:keepNext w:val="0"/>
        <w:keepLines w:val="0"/>
        <w:pageBreakBefore w:val="0"/>
        <w:tabs>
          <w:tab w:val="left" w:pos="4834"/>
        </w:tabs>
        <w:kinsoku/>
        <w:wordWrap/>
        <w:overflowPunct/>
        <w:topLinePunct w:val="0"/>
        <w:autoSpaceDE/>
        <w:autoSpaceDN/>
        <w:bidi w:val="0"/>
        <w:adjustRightInd w:val="0"/>
        <w:snapToGrid w:val="0"/>
        <w:spacing w:line="360" w:lineRule="auto"/>
        <w:ind w:firstLine="105" w:firstLineChars="5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2．价值引领目标</w:t>
      </w:r>
    </w:p>
    <w:p>
      <w:pPr>
        <w:keepNext w:val="0"/>
        <w:keepLines w:val="0"/>
        <w:pageBreakBefore w:val="0"/>
        <w:tabs>
          <w:tab w:val="left" w:pos="4834"/>
        </w:tabs>
        <w:kinsoku/>
        <w:wordWrap/>
        <w:overflowPunct/>
        <w:topLinePunct w:val="0"/>
        <w:autoSpaceDE/>
        <w:autoSpaceDN/>
        <w:bidi w:val="0"/>
        <w:adjustRightInd w:val="0"/>
        <w:snapToGrid w:val="0"/>
        <w:spacing w:line="360" w:lineRule="auto"/>
        <w:ind w:firstLine="435"/>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以劳模精神和工匠精神为价值取向，树匠心、育匠人。在专业课程尤其是实践课程的实施过程中，通过工匠精神</w:t>
      </w:r>
      <w:r>
        <w:rPr>
          <w:color w:val="000000" w:themeColor="text1"/>
          <w:szCs w:val="21"/>
          <w:shd w:val="clear" w:color="auto" w:fill="FFFFFF"/>
          <w14:textFill>
            <w14:solidFill>
              <w14:schemeClr w14:val="tx1"/>
            </w14:solidFill>
          </w14:textFill>
        </w:rPr>
        <w:t>将工程师价值观和工程伦理教育寓于之中，</w:t>
      </w:r>
      <w:r>
        <w:rPr>
          <w:color w:val="000000" w:themeColor="text1"/>
          <w:szCs w:val="21"/>
          <w14:textFill>
            <w14:solidFill>
              <w14:schemeClr w14:val="tx1"/>
            </w14:solidFill>
          </w14:textFill>
        </w:rPr>
        <w:t>培养学生养成严谨细致专注负责的工作态度，精雕细琢、精益求精的工作理念，掌握高超的技艺和精湛的技能，</w:t>
      </w:r>
      <w:r>
        <w:rPr>
          <w:color w:val="000000" w:themeColor="text1"/>
          <w:szCs w:val="21"/>
          <w:shd w:val="clear" w:color="auto" w:fill="FFFFFF"/>
          <w14:textFill>
            <w14:solidFill>
              <w14:schemeClr w14:val="tx1"/>
            </w14:solidFill>
          </w14:textFill>
        </w:rPr>
        <w:t>激发学生投身制造业转型升级的使命感，</w:t>
      </w:r>
      <w:r>
        <w:rPr>
          <w:color w:val="000000" w:themeColor="text1"/>
          <w:szCs w:val="21"/>
          <w14:textFill>
            <w14:solidFill>
              <w14:schemeClr w14:val="tx1"/>
            </w14:solidFill>
          </w14:textFill>
        </w:rPr>
        <w:t>从而为推动中国“制造”走向中国“智造”提质、提速、提品、提效。</w:t>
      </w:r>
    </w:p>
    <w:p>
      <w:pPr>
        <w:keepNext w:val="0"/>
        <w:keepLines w:val="0"/>
        <w:pageBreakBefore w:val="0"/>
        <w:numPr>
          <w:ilvl w:val="0"/>
          <w:numId w:val="1"/>
        </w:numPr>
        <w:tabs>
          <w:tab w:val="left" w:pos="4834"/>
        </w:tabs>
        <w:kinsoku/>
        <w:wordWrap/>
        <w:overflowPunct/>
        <w:topLinePunct w:val="0"/>
        <w:autoSpaceDE/>
        <w:autoSpaceDN/>
        <w:bidi w:val="0"/>
        <w:adjustRightInd w:val="0"/>
        <w:snapToGrid w:val="0"/>
        <w:spacing w:line="360" w:lineRule="auto"/>
        <w:ind w:firstLine="210" w:firstLineChars="1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学生毕业五年后须达到的目标</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firstLineChars="200"/>
        <w:contextualSpacing/>
        <w:textAlignment w:val="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1）能够适应机械电子工程的技术发展，掌握扎实的工程基础知识和专业技能，能对复杂机械电子工程问题提供解决方案。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firstLineChars="200"/>
        <w:contextualSpacing/>
        <w:textAlignment w:val="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2）具有较强的技术创新意识和工程创新能力，能够综合应用机械电子工程专业知识和现代工具从事复杂机械电子工程相关产品的设计、开发和生产。</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firstLineChars="200"/>
        <w:contextualSpacing/>
        <w:textAlignment w:val="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3）具备社会责任感，理解并坚守职业道德规范，综合考虑法律、安全、环境与可持续性发展等因素影响。</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firstLineChars="200"/>
        <w:contextualSpacing/>
        <w:textAlignment w:val="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4）具备良好的人文科学素养和崇尚劳动、无私奉献的精神，拥有团队合作、有效的沟通、表达能力和工程项目管理的能力。</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firstLineChars="200"/>
        <w:contextualSpacing/>
        <w:textAlignment w:val="auto"/>
        <w:rPr>
          <w:rFonts w:ascii="Times New Roman" w:eastAsia="黑体"/>
          <w:b/>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5）掌握机械电子工程领域国内外现状和发展趋势，具有国际视野，拥有自主学习和终身学习的能力。</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二，毕业要求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机械电子工程专业根据中国工程教育专业认证协会通用标准的</w:t>
      </w:r>
      <w:r>
        <w:rPr>
          <w:color w:val="000000" w:themeColor="text1"/>
          <w:szCs w:val="21"/>
          <w14:textFill>
            <w14:solidFill>
              <w14:schemeClr w14:val="tx1"/>
            </w14:solidFill>
          </w14:textFill>
        </w:rPr>
        <w:t>12</w:t>
      </w:r>
      <w:r>
        <w:rPr>
          <w:rFonts w:hint="eastAsia" w:hAnsi="宋体"/>
          <w:color w:val="000000" w:themeColor="text1"/>
          <w:szCs w:val="21"/>
          <w14:textFill>
            <w14:solidFill>
              <w14:schemeClr w14:val="tx1"/>
            </w14:solidFill>
          </w14:textFill>
        </w:rPr>
        <w:t>项毕业要求，结合我校人才培养定位对</w:t>
      </w:r>
      <w:r>
        <w:rPr>
          <w:color w:val="000000" w:themeColor="text1"/>
          <w:szCs w:val="21"/>
          <w14:textFill>
            <w14:solidFill>
              <w14:schemeClr w14:val="tx1"/>
            </w14:solidFill>
          </w14:textFill>
        </w:rPr>
        <w:t>12</w:t>
      </w:r>
      <w:r>
        <w:rPr>
          <w:rFonts w:hint="eastAsia" w:hAnsi="宋体"/>
          <w:color w:val="000000" w:themeColor="text1"/>
          <w:szCs w:val="21"/>
          <w14:textFill>
            <w14:solidFill>
              <w14:schemeClr w14:val="tx1"/>
            </w14:solidFill>
          </w14:textFill>
        </w:rPr>
        <w:t>项毕业要求核心能力和素质表达进行内涵扩展，各项指标点分解如下：</w:t>
      </w:r>
    </w:p>
    <w:p>
      <w:pPr>
        <w:keepNext w:val="0"/>
        <w:keepLines w:val="0"/>
        <w:pageBreakBefore w:val="0"/>
        <w:kinsoku/>
        <w:wordWrap/>
        <w:overflowPunct/>
        <w:topLinePunct w:val="0"/>
        <w:autoSpaceDE/>
        <w:autoSpaceDN/>
        <w:bidi w:val="0"/>
        <w:adjustRightInd w:val="0"/>
        <w:snapToGrid w:val="0"/>
        <w:spacing w:line="360" w:lineRule="auto"/>
        <w:ind w:firstLine="407" w:firstLineChars="193"/>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.工程知识</w:t>
      </w:r>
      <w:r>
        <w:rPr>
          <w:b/>
          <w:color w:val="000000" w:themeColor="text1"/>
          <w:szCs w:val="21"/>
          <w14:textFill>
            <w14:solidFill>
              <w14:schemeClr w14:val="tx1"/>
            </w14:solidFill>
          </w14:textFill>
        </w:rPr>
        <w:t>：能够将数学、自然科学、工程基础和专业知识用于解决复杂机械电子工程问题。</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指标点1-1：能够运用机械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工程专业所必备的数学、自然科学、工程基础和专业知识进行复杂机械工程问题的表述；</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指标点1-2：能够针对一个复杂机</w:t>
      </w:r>
      <w:r>
        <w:rPr>
          <w:rFonts w:hint="eastAsia"/>
          <w:color w:val="000000" w:themeColor="text1"/>
          <w:szCs w:val="21"/>
          <w14:textFill>
            <w14:solidFill>
              <w14:schemeClr w14:val="tx1"/>
            </w14:solidFill>
          </w14:textFill>
        </w:rPr>
        <w:t>电</w:t>
      </w:r>
      <w:r>
        <w:rPr>
          <w:color w:val="000000" w:themeColor="text1"/>
          <w:szCs w:val="21"/>
          <w14:textFill>
            <w14:solidFill>
              <w14:schemeClr w14:val="tx1"/>
            </w14:solidFill>
          </w14:textFill>
        </w:rPr>
        <w:t>系统或者</w:t>
      </w:r>
      <w:r>
        <w:rPr>
          <w:rFonts w:hint="eastAsia"/>
          <w:color w:val="000000" w:themeColor="text1"/>
          <w:szCs w:val="21"/>
          <w14:textFill>
            <w14:solidFill>
              <w14:schemeClr w14:val="tx1"/>
            </w14:solidFill>
          </w14:textFill>
        </w:rPr>
        <w:t>机电控制</w:t>
      </w:r>
      <w:r>
        <w:rPr>
          <w:color w:val="000000" w:themeColor="text1"/>
          <w:szCs w:val="21"/>
          <w14:textFill>
            <w14:solidFill>
              <w14:schemeClr w14:val="tx1"/>
            </w14:solidFill>
          </w14:textFill>
        </w:rPr>
        <w:t xml:space="preserve">过程建立数学模型，并求解； </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指标点1-3：能够将相关知识和数学模型用于复杂机械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 xml:space="preserve">工程问题解决方案的推演、分析、判别； </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指标点1-4：能够应用数学模型和相关工程知识对复杂机械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工程问题的解决方案进行分析、比较，试图改进。</w:t>
      </w:r>
    </w:p>
    <w:p>
      <w:pPr>
        <w:keepNext w:val="0"/>
        <w:keepLines w:val="0"/>
        <w:pageBreakBefore w:val="0"/>
        <w:kinsoku/>
        <w:wordWrap/>
        <w:overflowPunct/>
        <w:topLinePunct w:val="0"/>
        <w:autoSpaceDE/>
        <w:autoSpaceDN/>
        <w:bidi w:val="0"/>
        <w:adjustRightInd w:val="0"/>
        <w:snapToGrid w:val="0"/>
        <w:spacing w:line="360" w:lineRule="auto"/>
        <w:ind w:firstLine="422" w:firstLineChars="200"/>
        <w:contextualSpacing/>
        <w:textAlignment w:val="auto"/>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2.问题分析：</w:t>
      </w:r>
      <w:r>
        <w:rPr>
          <w:bCs/>
          <w:color w:val="000000" w:themeColor="text1"/>
          <w:szCs w:val="21"/>
          <w14:textFill>
            <w14:solidFill>
              <w14:schemeClr w14:val="tx1"/>
            </w14:solidFill>
          </w14:textFill>
        </w:rPr>
        <w:t>能够应用数学、自然科学和工程科学的基本原理，识别、表达、并通过文献研究分析复杂机械</w:t>
      </w:r>
      <w:r>
        <w:rPr>
          <w:rFonts w:hint="eastAsia"/>
          <w:bCs/>
          <w:color w:val="000000" w:themeColor="text1"/>
          <w:szCs w:val="21"/>
          <w14:textFill>
            <w14:solidFill>
              <w14:schemeClr w14:val="tx1"/>
            </w14:solidFill>
          </w14:textFill>
        </w:rPr>
        <w:t>电子</w:t>
      </w:r>
      <w:r>
        <w:rPr>
          <w:bCs/>
          <w:color w:val="000000" w:themeColor="text1"/>
          <w:szCs w:val="21"/>
          <w14:textFill>
            <w14:solidFill>
              <w14:schemeClr w14:val="tx1"/>
            </w14:solidFill>
          </w14:textFill>
        </w:rPr>
        <w:t>工程问题，以获得有效结论。</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指标点2-1：能运用数学、自然科学和工程科学的基本原理，识别和判断复杂机械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工程问题的关键技术和关键参数；</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指标点2-2：能基于相关科学原理和数学模型正确表达、推演、分析和综合复杂</w:t>
      </w:r>
      <w:r>
        <w:rPr>
          <w:rFonts w:hint="eastAsia"/>
          <w:color w:val="000000" w:themeColor="text1"/>
          <w:szCs w:val="21"/>
          <w14:textFill>
            <w14:solidFill>
              <w14:schemeClr w14:val="tx1"/>
            </w14:solidFill>
          </w14:textFill>
        </w:rPr>
        <w:t>机械电子工程</w:t>
      </w:r>
      <w:r>
        <w:rPr>
          <w:color w:val="000000" w:themeColor="text1"/>
          <w:szCs w:val="21"/>
          <w14:textFill>
            <w14:solidFill>
              <w14:schemeClr w14:val="tx1"/>
            </w14:solidFill>
          </w14:textFill>
        </w:rPr>
        <w:t>问题；</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指标点2-3：能认识到解决复杂机械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工程问题有多种方案，会通过文献研究寻求可替代和备用的解决方案；</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指标点2-4：能运用机械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工程及专门应用领域的基本原理，分析过程的影响因素，获得有效结论。</w:t>
      </w:r>
    </w:p>
    <w:p>
      <w:pPr>
        <w:keepNext w:val="0"/>
        <w:keepLines w:val="0"/>
        <w:pageBreakBefore w:val="0"/>
        <w:kinsoku/>
        <w:wordWrap/>
        <w:overflowPunct/>
        <w:topLinePunct w:val="0"/>
        <w:autoSpaceDE/>
        <w:autoSpaceDN/>
        <w:bidi w:val="0"/>
        <w:adjustRightInd w:val="0"/>
        <w:snapToGrid w:val="0"/>
        <w:spacing w:line="360" w:lineRule="auto"/>
        <w:ind w:firstLine="422" w:firstLineChars="200"/>
        <w:contextualSpacing/>
        <w:textAlignment w:val="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3.设计/开发解决方案</w:t>
      </w:r>
      <w:r>
        <w:rPr>
          <w:color w:val="000000" w:themeColor="text1"/>
          <w:szCs w:val="21"/>
          <w14:textFill>
            <w14:solidFill>
              <w14:schemeClr w14:val="tx1"/>
            </w14:solidFill>
          </w14:textFill>
        </w:rPr>
        <w:t>：能够针对复杂机械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工程问题设计方案，设计满足特定需求的机</w:t>
      </w:r>
      <w:r>
        <w:rPr>
          <w:rFonts w:hint="eastAsia"/>
          <w:color w:val="000000" w:themeColor="text1"/>
          <w:szCs w:val="21"/>
          <w14:textFill>
            <w14:solidFill>
              <w14:schemeClr w14:val="tx1"/>
            </w14:solidFill>
          </w14:textFill>
        </w:rPr>
        <w:t>电</w:t>
      </w:r>
      <w:r>
        <w:rPr>
          <w:color w:val="000000" w:themeColor="text1"/>
          <w:szCs w:val="21"/>
          <w14:textFill>
            <w14:solidFill>
              <w14:schemeClr w14:val="tx1"/>
            </w14:solidFill>
          </w14:textFill>
        </w:rPr>
        <w:t>系统、机</w:t>
      </w:r>
      <w:r>
        <w:rPr>
          <w:rFonts w:hint="eastAsia"/>
          <w:color w:val="000000" w:themeColor="text1"/>
          <w:szCs w:val="21"/>
          <w14:textFill>
            <w14:solidFill>
              <w14:schemeClr w14:val="tx1"/>
            </w14:solidFill>
          </w14:textFill>
        </w:rPr>
        <w:t>电装备</w:t>
      </w:r>
      <w:r>
        <w:rPr>
          <w:color w:val="000000" w:themeColor="text1"/>
          <w:szCs w:val="21"/>
          <w14:textFill>
            <w14:solidFill>
              <w14:schemeClr w14:val="tx1"/>
            </w14:solidFill>
          </w14:textFill>
        </w:rPr>
        <w:t>或</w:t>
      </w:r>
      <w:r>
        <w:rPr>
          <w:rFonts w:hint="eastAsia"/>
          <w:color w:val="000000" w:themeColor="text1"/>
          <w:szCs w:val="21"/>
          <w14:textFill>
            <w14:solidFill>
              <w14:schemeClr w14:val="tx1"/>
            </w14:solidFill>
          </w14:textFill>
        </w:rPr>
        <w:t>控制系统</w:t>
      </w:r>
      <w:r>
        <w:rPr>
          <w:color w:val="000000" w:themeColor="text1"/>
          <w:szCs w:val="21"/>
          <w14:textFill>
            <w14:solidFill>
              <w14:schemeClr w14:val="tx1"/>
            </w14:solidFill>
          </w14:textFill>
        </w:rPr>
        <w:t>，并在设计环节中体现创新意识，考虑社会、健康、安全、法律、文化以及环境等因素。</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指标点3-1：掌握机械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工程设计和机</w:t>
      </w:r>
      <w:r>
        <w:rPr>
          <w:rFonts w:hint="eastAsia"/>
          <w:color w:val="000000" w:themeColor="text1"/>
          <w:szCs w:val="21"/>
          <w14:textFill>
            <w14:solidFill>
              <w14:schemeClr w14:val="tx1"/>
            </w14:solidFill>
          </w14:textFill>
        </w:rPr>
        <w:t>电</w:t>
      </w:r>
      <w:r>
        <w:rPr>
          <w:color w:val="000000" w:themeColor="text1"/>
          <w:szCs w:val="21"/>
          <w14:textFill>
            <w14:solidFill>
              <w14:schemeClr w14:val="tx1"/>
            </w14:solidFill>
          </w14:textFill>
        </w:rPr>
        <w:t>产品开发的全生命周期、全流程的基本设计/开发方法和技术，描述设计目标，</w:t>
      </w:r>
      <w:r>
        <w:rPr>
          <w:rFonts w:hint="eastAsia"/>
          <w:color w:val="000000" w:themeColor="text1"/>
          <w:szCs w:val="21"/>
          <w14:textFill>
            <w14:solidFill>
              <w14:schemeClr w14:val="tx1"/>
            </w14:solidFill>
          </w14:textFill>
        </w:rPr>
        <w:t>了解</w:t>
      </w:r>
      <w:r>
        <w:rPr>
          <w:color w:val="000000" w:themeColor="text1"/>
          <w:szCs w:val="21"/>
          <w14:textFill>
            <w14:solidFill>
              <w14:schemeClr w14:val="tx1"/>
            </w14:solidFill>
          </w14:textFill>
        </w:rPr>
        <w:t>影响设计目标和技术方案的各种因素；</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指标点3-2：能够针对</w:t>
      </w:r>
      <w:r>
        <w:rPr>
          <w:rFonts w:hint="eastAsia"/>
          <w:color w:val="000000" w:themeColor="text1"/>
          <w:szCs w:val="21"/>
          <w14:textFill>
            <w14:solidFill>
              <w14:schemeClr w14:val="tx1"/>
            </w14:solidFill>
          </w14:textFill>
        </w:rPr>
        <w:t>复杂机械电子工程问题，特别是机电装备、控制过程中的</w:t>
      </w:r>
      <w:r>
        <w:rPr>
          <w:color w:val="000000" w:themeColor="text1"/>
          <w:szCs w:val="21"/>
          <w14:textFill>
            <w14:solidFill>
              <w14:schemeClr w14:val="tx1"/>
            </w14:solidFill>
          </w14:textFill>
        </w:rPr>
        <w:t>特定需求，制定解决方案，完成系统、部件和零件的设计；</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指标点3-3：能够进行</w:t>
      </w:r>
      <w:r>
        <w:rPr>
          <w:rFonts w:hint="eastAsia"/>
          <w:color w:val="000000" w:themeColor="text1"/>
          <w:szCs w:val="21"/>
          <w14:textFill>
            <w14:solidFill>
              <w14:schemeClr w14:val="tx1"/>
            </w14:solidFill>
          </w14:textFill>
        </w:rPr>
        <w:t>复杂</w:t>
      </w:r>
      <w:r>
        <w:rPr>
          <w:color w:val="000000" w:themeColor="text1"/>
          <w:szCs w:val="21"/>
          <w14:textFill>
            <w14:solidFill>
              <w14:schemeClr w14:val="tx1"/>
            </w14:solidFill>
          </w14:textFill>
        </w:rPr>
        <w:t>机</w:t>
      </w:r>
      <w:r>
        <w:rPr>
          <w:rFonts w:hint="eastAsia"/>
          <w:color w:val="000000" w:themeColor="text1"/>
          <w:szCs w:val="21"/>
          <w14:textFill>
            <w14:solidFill>
              <w14:schemeClr w14:val="tx1"/>
            </w14:solidFill>
          </w14:textFill>
        </w:rPr>
        <w:t>电</w:t>
      </w:r>
      <w:r>
        <w:rPr>
          <w:color w:val="000000" w:themeColor="text1"/>
          <w:szCs w:val="21"/>
          <w14:textFill>
            <w14:solidFill>
              <w14:schemeClr w14:val="tx1"/>
            </w14:solidFill>
          </w14:textFill>
        </w:rPr>
        <w:t>系统或</w:t>
      </w:r>
      <w:r>
        <w:rPr>
          <w:rFonts w:hint="eastAsia"/>
          <w:color w:val="000000" w:themeColor="text1"/>
          <w:szCs w:val="21"/>
          <w14:textFill>
            <w14:solidFill>
              <w14:schemeClr w14:val="tx1"/>
            </w14:solidFill>
          </w14:textFill>
        </w:rPr>
        <w:t>机电控制过程</w:t>
      </w:r>
      <w:r>
        <w:rPr>
          <w:color w:val="000000" w:themeColor="text1"/>
          <w:szCs w:val="21"/>
          <w14:textFill>
            <w14:solidFill>
              <w14:schemeClr w14:val="tx1"/>
            </w14:solidFill>
          </w14:textFill>
        </w:rPr>
        <w:t>的设计，</w:t>
      </w:r>
      <w:r>
        <w:rPr>
          <w:rFonts w:hint="eastAsia"/>
          <w:color w:val="000000" w:themeColor="text1"/>
          <w:szCs w:val="21"/>
          <w14:textFill>
            <w14:solidFill>
              <w14:schemeClr w14:val="tx1"/>
            </w14:solidFill>
          </w14:textFill>
        </w:rPr>
        <w:t>并</w:t>
      </w:r>
      <w:r>
        <w:rPr>
          <w:color w:val="000000" w:themeColor="text1"/>
          <w:szCs w:val="21"/>
          <w14:textFill>
            <w14:solidFill>
              <w14:schemeClr w14:val="tx1"/>
            </w14:solidFill>
          </w14:textFill>
        </w:rPr>
        <w:t>在设计中体现创新意识；</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指标点3-4：能</w:t>
      </w:r>
      <w:r>
        <w:rPr>
          <w:rFonts w:hint="eastAsia"/>
          <w:color w:val="000000" w:themeColor="text1"/>
          <w:szCs w:val="21"/>
          <w14:textFill>
            <w14:solidFill>
              <w14:schemeClr w14:val="tx1"/>
            </w14:solidFill>
          </w14:textFill>
        </w:rPr>
        <w:t>够</w:t>
      </w:r>
      <w:r>
        <w:rPr>
          <w:color w:val="000000" w:themeColor="text1"/>
          <w:szCs w:val="21"/>
          <w14:textFill>
            <w14:solidFill>
              <w14:schemeClr w14:val="tx1"/>
            </w14:solidFill>
          </w14:textFill>
        </w:rPr>
        <w:t>在设计中综合考虑社会、健康、安全、法律、伦理、文化及环境等因素。</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4.研究：</w:t>
      </w:r>
      <w:r>
        <w:rPr>
          <w:bCs/>
          <w:color w:val="000000" w:themeColor="text1"/>
          <w:szCs w:val="21"/>
          <w14:textFill>
            <w14:solidFill>
              <w14:schemeClr w14:val="tx1"/>
            </w14:solidFill>
          </w14:textFill>
        </w:rPr>
        <w:t>能够基于科学原理并采用科学方法对复杂机械</w:t>
      </w:r>
      <w:r>
        <w:rPr>
          <w:rFonts w:hint="eastAsia"/>
          <w:bCs/>
          <w:color w:val="000000" w:themeColor="text1"/>
          <w:szCs w:val="21"/>
          <w14:textFill>
            <w14:solidFill>
              <w14:schemeClr w14:val="tx1"/>
            </w14:solidFill>
          </w14:textFill>
        </w:rPr>
        <w:t>电子</w:t>
      </w:r>
      <w:r>
        <w:rPr>
          <w:bCs/>
          <w:color w:val="000000" w:themeColor="text1"/>
          <w:szCs w:val="21"/>
          <w14:textFill>
            <w14:solidFill>
              <w14:schemeClr w14:val="tx1"/>
            </w14:solidFill>
          </w14:textFill>
        </w:rPr>
        <w:t>工程问题进行研究，包括设计实验、分析与解释数据、并通过信息综合得到合理有效的结论。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指标点4-1：能够基于科学原理，结合文献研究或相关方法，针对复杂机械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工程问题，进行调研和分析，设计可行的</w:t>
      </w:r>
      <w:r>
        <w:rPr>
          <w:rFonts w:hint="eastAsia"/>
          <w:color w:val="000000" w:themeColor="text1"/>
          <w:szCs w:val="21"/>
          <w14:textFill>
            <w14:solidFill>
              <w14:schemeClr w14:val="tx1"/>
            </w14:solidFill>
          </w14:textFill>
        </w:rPr>
        <w:t>研究</w:t>
      </w:r>
      <w:r>
        <w:rPr>
          <w:color w:val="000000" w:themeColor="text1"/>
          <w:szCs w:val="21"/>
          <w14:textFill>
            <w14:solidFill>
              <w14:schemeClr w14:val="tx1"/>
            </w14:solidFill>
          </w14:textFill>
        </w:rPr>
        <w:t>方案；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指标点4-2：能够根据</w:t>
      </w:r>
      <w:r>
        <w:rPr>
          <w:rFonts w:hint="eastAsia"/>
          <w:color w:val="000000" w:themeColor="text1"/>
          <w:szCs w:val="21"/>
          <w14:textFill>
            <w14:solidFill>
              <w14:schemeClr w14:val="tx1"/>
            </w14:solidFill>
          </w14:textFill>
        </w:rPr>
        <w:t>机械电子</w:t>
      </w:r>
      <w:r>
        <w:rPr>
          <w:color w:val="000000" w:themeColor="text1"/>
          <w:szCs w:val="21"/>
          <w14:textFill>
            <w14:solidFill>
              <w14:schemeClr w14:val="tx1"/>
            </w14:solidFill>
          </w14:textFill>
        </w:rPr>
        <w:t>工程系统或问题的特征，选择研究路线，设计实验方案；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指标点4-3：能够根据实验方案构建实验系统，安全地开展实验，正确地采集实验数据；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指标点4-4：能对实验结果进行正确分析和解释，并通过信息综合得到合理有效的结论。</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5.使用现代工具：</w:t>
      </w:r>
      <w:r>
        <w:rPr>
          <w:bCs/>
          <w:color w:val="000000" w:themeColor="text1"/>
          <w:szCs w:val="21"/>
          <w14:textFill>
            <w14:solidFill>
              <w14:schemeClr w14:val="tx1"/>
            </w14:solidFill>
          </w14:textFill>
        </w:rPr>
        <w:t>能够针对复杂机械工程问题，开发、选择与使用恰当的技术、资源、现代工程工具和信息技术工具，包括对复杂机械</w:t>
      </w:r>
      <w:r>
        <w:rPr>
          <w:rFonts w:hint="eastAsia"/>
          <w:bCs/>
          <w:color w:val="000000" w:themeColor="text1"/>
          <w:szCs w:val="21"/>
          <w14:textFill>
            <w14:solidFill>
              <w14:schemeClr w14:val="tx1"/>
            </w14:solidFill>
          </w14:textFill>
        </w:rPr>
        <w:t>电子</w:t>
      </w:r>
      <w:r>
        <w:rPr>
          <w:bCs/>
          <w:color w:val="000000" w:themeColor="text1"/>
          <w:szCs w:val="21"/>
          <w14:textFill>
            <w14:solidFill>
              <w14:schemeClr w14:val="tx1"/>
            </w14:solidFill>
          </w14:textFill>
        </w:rPr>
        <w:t>工程问题的预测与模拟，并能够理解其局限性。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指标点5-1：了解机械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工程专业常用的现代仪器、信息技术工具、工程工具和模拟软件的使用原理和方法，并理解其使用局限性；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指标点5-2：能够选择与使用恰当的仪器、信息资源、工程工具和专业模拟软件，对复杂机械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工程问题进行分析、计算与设计；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指标点5-3：能够针对机械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工程领域中的复杂工程问题的具体对象，开发或选用满足特定需求的现代工具，模拟和预测专业问题，并能够分析其局限性。</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6.工程与社会：</w:t>
      </w:r>
      <w:r>
        <w:rPr>
          <w:color w:val="000000" w:themeColor="text1"/>
          <w:szCs w:val="21"/>
          <w14:textFill>
            <w14:solidFill>
              <w14:schemeClr w14:val="tx1"/>
            </w14:solidFill>
          </w14:textFill>
        </w:rPr>
        <w:t>能够基于工程相关背景知识进行合理分析，评价机械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工程专业的工程实践和复杂工程问题解决方案对社会、健康、安全、法律以及文化的影响，并理解应承担的责任。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指标点6-1：了解机械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工程相关领域的技术标准体系、知识产权、产业政策和法律法规，理解不同社会文化对工程活动的影响；</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指标点6-2：能分析和评价机械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工程实践对社会、健康、安全、法律、文化的影响，以及这些制约因素对项目实施的影响，并理解应承担的责任。</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7.环境和可持续发展</w:t>
      </w:r>
      <w:r>
        <w:rPr>
          <w:color w:val="000000" w:themeColor="text1"/>
          <w:szCs w:val="21"/>
          <w14:textFill>
            <w14:solidFill>
              <w14:schemeClr w14:val="tx1"/>
            </w14:solidFill>
          </w14:textFill>
        </w:rPr>
        <w:t>：能够理解和评价针对复杂工程问题的工程实践对环境、社会可持续发展的影响。</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指标点7-1：理解环境保护和社会可持续发展的内涵和意义，能够在解决复杂机械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工程问题时，践行环保和可持续发展的理念；</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指标点7-2：能针对实际机械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工程项目，评价其可能对人类和环境造成的隐患，并理解应承担的社会、安全和法律责任。</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8.职业规范：</w:t>
      </w:r>
      <w:r>
        <w:rPr>
          <w:color w:val="000000" w:themeColor="text1"/>
          <w:szCs w:val="21"/>
          <w14:textFill>
            <w14:solidFill>
              <w14:schemeClr w14:val="tx1"/>
            </w14:solidFill>
          </w14:textFill>
        </w:rPr>
        <w:t>具有人文社会科学素养、社会责任感，能够在机械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工程实践中理解并遵守工程职业道德和规范，履行责任。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指标点8-1：具有人文社会科学素养，有正确价值观，理解个人与社会的关系，了解中国国情；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指标点8-2：理解诚实公正、诚信守则的工程职业道德和规范，并能在机械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工程实践中自觉遵守；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指标点8-3：理解机械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工程师对公众的安全、健康和福祉，以及环境保护的社会责任，能够在机械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工程实践中自觉履行责任。</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9.个人和团队：</w:t>
      </w:r>
      <w:r>
        <w:rPr>
          <w:color w:val="000000" w:themeColor="text1"/>
          <w:szCs w:val="21"/>
          <w14:textFill>
            <w14:solidFill>
              <w14:schemeClr w14:val="tx1"/>
            </w14:solidFill>
          </w14:textFill>
        </w:rPr>
        <w:t>能够在多学科背景下的团队中承担个体、团队成员以及负责人的角色。</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指标点9-1：能与其他学科的成员有效沟通，独立或合作开展工作；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指标点9-2：能够在多学科背景下的团队中组织、协调和指挥团队开展工作。</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10.沟通：</w:t>
      </w:r>
      <w:r>
        <w:rPr>
          <w:bCs/>
          <w:color w:val="000000" w:themeColor="text1"/>
          <w:szCs w:val="21"/>
          <w14:textFill>
            <w14:solidFill>
              <w14:schemeClr w14:val="tx1"/>
            </w14:solidFill>
          </w14:textFill>
        </w:rPr>
        <w:t>能够就复杂机械</w:t>
      </w:r>
      <w:r>
        <w:rPr>
          <w:rFonts w:hint="eastAsia"/>
          <w:bCs/>
          <w:color w:val="000000" w:themeColor="text1"/>
          <w:szCs w:val="21"/>
          <w14:textFill>
            <w14:solidFill>
              <w14:schemeClr w14:val="tx1"/>
            </w14:solidFill>
          </w14:textFill>
        </w:rPr>
        <w:t>电子</w:t>
      </w:r>
      <w:r>
        <w:rPr>
          <w:bCs/>
          <w:color w:val="000000" w:themeColor="text1"/>
          <w:szCs w:val="21"/>
          <w14:textFill>
            <w14:solidFill>
              <w14:schemeClr w14:val="tx1"/>
            </w14:solidFill>
          </w14:textFill>
        </w:rPr>
        <w:t>工程问题与业界同行及社会公众进行有效沟通和交流，包括撰写报告和设计文稿、陈述发言、清晰表达或回应指令，并具备一定的国际视野，能够在跨文化背景下进行沟通和交流。</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指标点10-1：能就</w:t>
      </w:r>
      <w:r>
        <w:rPr>
          <w:rFonts w:hint="eastAsia"/>
          <w:color w:val="000000" w:themeColor="text1"/>
          <w:szCs w:val="21"/>
          <w14:textFill>
            <w14:solidFill>
              <w14:schemeClr w14:val="tx1"/>
            </w14:solidFill>
          </w14:textFill>
        </w:rPr>
        <w:t>复杂</w:t>
      </w:r>
      <w:r>
        <w:rPr>
          <w:color w:val="000000" w:themeColor="text1"/>
          <w:szCs w:val="21"/>
          <w14:textFill>
            <w14:solidFill>
              <w14:schemeClr w14:val="tx1"/>
            </w14:solidFill>
          </w14:textFill>
        </w:rPr>
        <w:t>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工程问题，以口头、文稿、图表或图纸等方式，准确表达自己的观点，回应质疑，理解与业界同行和社会公众交流的差异性；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指标点10-2：了解机械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工程领域的国际发展趋势、研究热点，理解和尊重世界不同文化的差异性和多样性；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指标点10-3：具备跨文化交流的语言和书面表达能力，能就</w:t>
      </w:r>
      <w:r>
        <w:rPr>
          <w:rFonts w:hint="eastAsia"/>
          <w:color w:val="000000" w:themeColor="text1"/>
          <w:szCs w:val="21"/>
          <w14:textFill>
            <w14:solidFill>
              <w14:schemeClr w14:val="tx1"/>
            </w14:solidFill>
          </w14:textFill>
        </w:rPr>
        <w:t>复杂</w:t>
      </w:r>
      <w:r>
        <w:rPr>
          <w:color w:val="000000" w:themeColor="text1"/>
          <w:szCs w:val="21"/>
          <w14:textFill>
            <w14:solidFill>
              <w14:schemeClr w14:val="tx1"/>
            </w14:solidFill>
          </w14:textFill>
        </w:rPr>
        <w:t>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工程问题，在跨文化背景下进行基本沟通和交流。</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11.项目管理：</w:t>
      </w:r>
      <w:r>
        <w:rPr>
          <w:color w:val="000000" w:themeColor="text1"/>
          <w:szCs w:val="21"/>
          <w14:textFill>
            <w14:solidFill>
              <w14:schemeClr w14:val="tx1"/>
            </w14:solidFill>
          </w14:textFill>
        </w:rPr>
        <w:t>理解并掌握工程管理原理与经济决策方法，并能在多学科环境中应用。</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指标点11-1：掌握机械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工程活动所涉及的工程管理原理与经济决策方法；</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指标点11-2：了解</w:t>
      </w:r>
      <w:r>
        <w:rPr>
          <w:rFonts w:hint="eastAsia"/>
          <w:color w:val="000000" w:themeColor="text1"/>
          <w:szCs w:val="21"/>
          <w14:textFill>
            <w14:solidFill>
              <w14:schemeClr w14:val="tx1"/>
            </w14:solidFill>
          </w14:textFill>
        </w:rPr>
        <w:t>机械电子</w:t>
      </w:r>
      <w:r>
        <w:rPr>
          <w:color w:val="000000" w:themeColor="text1"/>
          <w:szCs w:val="21"/>
          <w14:textFill>
            <w14:solidFill>
              <w14:schemeClr w14:val="tx1"/>
            </w14:solidFill>
          </w14:textFill>
        </w:rPr>
        <w:t>工程及机</w:t>
      </w:r>
      <w:r>
        <w:rPr>
          <w:rFonts w:hint="eastAsia"/>
          <w:color w:val="000000" w:themeColor="text1"/>
          <w:szCs w:val="21"/>
          <w14:textFill>
            <w14:solidFill>
              <w14:schemeClr w14:val="tx1"/>
            </w14:solidFill>
          </w14:textFill>
        </w:rPr>
        <w:t>电</w:t>
      </w:r>
      <w:r>
        <w:rPr>
          <w:color w:val="000000" w:themeColor="text1"/>
          <w:szCs w:val="21"/>
          <w14:textFill>
            <w14:solidFill>
              <w14:schemeClr w14:val="tx1"/>
            </w14:solidFill>
          </w14:textFill>
        </w:rPr>
        <w:t>产品全生命周期、全流程的成本构成，理解其中涉及的工程管理与经济决策问题；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指标点11-3：能在多学科环境下</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包括模拟环境</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，在设计开发机械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工程项目解决方案的过程中，运用工程管理与经济决策方法。</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12.终身学习：</w:t>
      </w:r>
      <w:r>
        <w:rPr>
          <w:color w:val="000000" w:themeColor="text1"/>
          <w:szCs w:val="21"/>
          <w14:textFill>
            <w14:solidFill>
              <w14:schemeClr w14:val="tx1"/>
            </w14:solidFill>
          </w14:textFill>
        </w:rPr>
        <w:t>具有自主学习和终身学习的意识，有不断学习和适应发展的能力。</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指标点12-1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能正确认识自我探索和终身学习的必要性</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具有自主学习和终身学习意识；</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指标点12-2：能针对个人或职业发展需求，采取适合的方式自主学习，并具有适应社会和机械</w:t>
      </w:r>
      <w:r>
        <w:rPr>
          <w:rFonts w:hint="eastAsia"/>
          <w:color w:val="000000" w:themeColor="text1"/>
          <w:szCs w:val="21"/>
          <w14:textFill>
            <w14:solidFill>
              <w14:schemeClr w14:val="tx1"/>
            </w14:solidFill>
          </w14:textFill>
        </w:rPr>
        <w:t>电子</w:t>
      </w:r>
      <w:r>
        <w:rPr>
          <w:color w:val="000000" w:themeColor="text1"/>
          <w:szCs w:val="21"/>
          <w14:textFill>
            <w14:solidFill>
              <w14:schemeClr w14:val="tx1"/>
            </w14:solidFill>
          </w14:textFill>
        </w:rPr>
        <w:t>工程领域技术发展和知识更新的能力。</w:t>
      </w:r>
    </w:p>
    <w:p>
      <w:pPr>
        <w:keepNext w:val="0"/>
        <w:keepLines w:val="0"/>
        <w:pageBreakBefore w:val="0"/>
        <w:kinsoku/>
        <w:wordWrap/>
        <w:overflowPunct/>
        <w:topLinePunct w:val="0"/>
        <w:autoSpaceDE/>
        <w:autoSpaceDN/>
        <w:bidi w:val="0"/>
        <w:adjustRightInd w:val="0"/>
        <w:snapToGrid w:val="0"/>
        <w:spacing w:line="360" w:lineRule="auto"/>
        <w:textAlignment w:val="auto"/>
        <w:rPr>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三，学制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四年</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四，修业年限</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实行弹性</w:t>
      </w:r>
      <w:r>
        <w:rPr>
          <w:rFonts w:hint="eastAsia"/>
          <w:color w:val="000000" w:themeColor="text1"/>
          <w:szCs w:val="21"/>
          <w14:textFill>
            <w14:solidFill>
              <w14:schemeClr w14:val="tx1"/>
            </w14:solidFill>
          </w14:textFill>
        </w:rPr>
        <w:t>修业年限</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一般为四年，</w:t>
      </w:r>
      <w:r>
        <w:rPr>
          <w:color w:val="000000" w:themeColor="text1"/>
          <w:szCs w:val="21"/>
          <w14:textFill>
            <w14:solidFill>
              <w14:schemeClr w14:val="tx1"/>
            </w14:solidFill>
          </w14:textFill>
        </w:rPr>
        <w:t>弹性幅度最短不低于三年，最长不多于六年</w:t>
      </w:r>
      <w:r>
        <w:rPr>
          <w:rFonts w:hint="eastAsia"/>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五，毕业与学位授予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本专业学生必须按指导性培养计划的要求修读完成各类别课程规定的最低学分、并完成第二课堂规定的所有内容，总学分达到16</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学分，方可毕业；达到学士学位授予条件者，授予工学学士学位。</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六，主干学科</w:t>
      </w:r>
    </w:p>
    <w:p>
      <w:pPr>
        <w:keepNext w:val="0"/>
        <w:keepLines w:val="0"/>
        <w:pageBreakBefore w:val="0"/>
        <w:kinsoku/>
        <w:wordWrap/>
        <w:overflowPunct/>
        <w:topLinePunct w:val="0"/>
        <w:autoSpaceDE/>
        <w:autoSpaceDN/>
        <w:bidi w:val="0"/>
        <w:adjustRightInd w:val="0"/>
        <w:snapToGrid w:val="0"/>
        <w:spacing w:line="360" w:lineRule="auto"/>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机械工程（0802）、电子科学与技术（0809）、控制科学与工程（0811）。</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七，专业核心课程</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黑体" w:eastAsia="黑体"/>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现代工程制图I/II、工程力学I/II、</w:t>
      </w:r>
      <w:r>
        <w:rPr>
          <w:color w:val="000000" w:themeColor="text1"/>
          <w:szCs w:val="21"/>
          <w14:textFill>
            <w14:solidFill>
              <w14:schemeClr w14:val="tx1"/>
            </w14:solidFill>
          </w14:textFill>
        </w:rPr>
        <w:t>机械</w:t>
      </w:r>
      <w:r>
        <w:rPr>
          <w:rFonts w:hint="eastAsia"/>
          <w:color w:val="000000" w:themeColor="text1"/>
          <w:szCs w:val="21"/>
          <w14:textFill>
            <w14:solidFill>
              <w14:schemeClr w14:val="tx1"/>
            </w14:solidFill>
          </w14:textFill>
        </w:rPr>
        <w:t>设计基础、程序设计基础C++、</w:t>
      </w:r>
      <w:r>
        <w:rPr>
          <w:color w:val="000000" w:themeColor="text1"/>
          <w:szCs w:val="21"/>
          <w14:textFill>
            <w14:solidFill>
              <w14:schemeClr w14:val="tx1"/>
            </w14:solidFill>
          </w14:textFill>
        </w:rPr>
        <w:t>电工</w:t>
      </w:r>
      <w:r>
        <w:rPr>
          <w:rFonts w:hint="eastAsia"/>
          <w:color w:val="000000" w:themeColor="text1"/>
          <w:szCs w:val="21"/>
          <w14:textFill>
            <w14:solidFill>
              <w14:schemeClr w14:val="tx1"/>
            </w14:solidFill>
          </w14:textFill>
        </w:rPr>
        <w:t>与电子学I/II、控制工程基础、嵌入式系统应用、传感器与测试技术、数控机床与编程、机电传动控制、</w:t>
      </w:r>
      <w:r>
        <w:rPr>
          <w:rFonts w:hint="eastAsia" w:ascii="宋体" w:hAnsi="宋体"/>
          <w:snapToGrid w:val="0"/>
          <w:color w:val="000000" w:themeColor="text1"/>
          <w:szCs w:val="21"/>
          <w14:textFill>
            <w14:solidFill>
              <w14:schemeClr w14:val="tx1"/>
            </w14:solidFill>
          </w14:textFill>
        </w:rPr>
        <w:t>现代工程制图测绘、电智造技能实习、嵌入式系统应用实践、</w:t>
      </w:r>
      <w:r>
        <w:rPr>
          <w:rFonts w:hint="eastAsia" w:ascii="宋体" w:hAnsi="宋体"/>
          <w:color w:val="000000" w:themeColor="text1"/>
          <w:szCs w:val="21"/>
          <w14:textFill>
            <w14:solidFill>
              <w14:schemeClr w14:val="tx1"/>
            </w14:solidFill>
          </w14:textFill>
        </w:rPr>
        <w:t>机械设计课程设计、PLC控制系统设计实践、传感器与测试技术实践、数控加工实践、数控系统实践、</w:t>
      </w:r>
      <w:r>
        <w:rPr>
          <w:rFonts w:hint="eastAsia" w:ascii="宋体" w:hAnsi="宋体"/>
          <w:snapToGrid w:val="0"/>
          <w:color w:val="000000" w:themeColor="text1"/>
          <w:szCs w:val="21"/>
          <w14:textFill>
            <w14:solidFill>
              <w14:schemeClr w14:val="tx1"/>
            </w14:solidFill>
          </w14:textFill>
        </w:rPr>
        <w:t>机电系统设计综合实践、</w:t>
      </w:r>
      <w:r>
        <w:rPr>
          <w:rFonts w:hint="eastAsia" w:ascii="宋体" w:hAnsi="宋体"/>
          <w:color w:val="000000" w:themeColor="text1"/>
          <w:szCs w:val="21"/>
          <w14:textFill>
            <w14:solidFill>
              <w14:schemeClr w14:val="tx1"/>
            </w14:solidFill>
          </w14:textFill>
        </w:rPr>
        <w:t>机械电子工程专业创新创业、机械电子工程专业毕业实习与毕业设计（论文）</w:t>
      </w:r>
      <w:r>
        <w:rPr>
          <w:rFonts w:hint="eastAsia" w:ascii="宋体" w:hAnsi="宋体"/>
          <w:snapToGrid w:val="0"/>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textAlignment w:val="auto"/>
        <w:rPr>
          <w:b/>
          <w:color w:val="000000" w:themeColor="text1"/>
          <w14:textFill>
            <w14:solidFill>
              <w14:schemeClr w14:val="tx1"/>
            </w14:solidFill>
          </w14:textFill>
        </w:rPr>
      </w:pPr>
      <w:r>
        <w:rPr>
          <w:rFonts w:hint="eastAsia" w:ascii="黑体" w:eastAsia="黑体"/>
          <w:b/>
          <w:color w:val="000000" w:themeColor="text1"/>
          <w14:textFill>
            <w14:solidFill>
              <w14:schemeClr w14:val="tx1"/>
            </w14:solidFill>
          </w14:textFill>
        </w:rPr>
        <w:t>八，课程体系构成及学时分配比例（不含第二课堂）</w:t>
      </w:r>
    </w:p>
    <w:tbl>
      <w:tblPr>
        <w:tblStyle w:val="3"/>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val="en-US" w:eastAsia="zh-CN"/>
                <w14:textFill>
                  <w14:solidFill>
                    <w14:schemeClr w14:val="tx1"/>
                  </w14:solidFill>
                </w14:textFill>
              </w:rPr>
              <w:t>8</w:t>
            </w:r>
            <w:r>
              <w:rPr>
                <w:rFonts w:ascii="宋体" w:hAnsi="宋体" w:cs="宋体"/>
                <w:color w:val="000000" w:themeColor="text1"/>
                <w:kern w:val="0"/>
                <w:szCs w:val="21"/>
                <w14:textFill>
                  <w14:solidFill>
                    <w14:schemeClr w14:val="tx1"/>
                  </w14:solidFill>
                </w14:textFill>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35</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lang w:val="en-US" w:eastAsia="zh-CN"/>
                <w14:textFill>
                  <w14:solidFill>
                    <w14:schemeClr w14:val="tx1"/>
                  </w14:solidFill>
                </w14:textFill>
              </w:rPr>
              <w:t>72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ascii="宋体" w:hAnsi="宋体"/>
                <w:bCs/>
                <w:color w:val="000000" w:themeColor="text1"/>
                <w:szCs w:val="21"/>
                <w14:textFill>
                  <w14:solidFill>
                    <w14:schemeClr w14:val="tx1"/>
                  </w14:solidFill>
                </w14:textFill>
              </w:rPr>
              <w:fldChar w:fldCharType="begin"/>
            </w:r>
            <w:r>
              <w:rPr>
                <w:rFonts w:ascii="宋体" w:hAnsi="宋体"/>
                <w:bCs/>
                <w:color w:val="000000" w:themeColor="text1"/>
                <w:szCs w:val="21"/>
                <w14:textFill>
                  <w14:solidFill>
                    <w14:schemeClr w14:val="tx1"/>
                  </w14:solidFill>
                </w14:textFill>
              </w:rPr>
              <w:instrText xml:space="preserve"> </w:instrText>
            </w:r>
            <w:r>
              <w:rPr>
                <w:rFonts w:hint="eastAsia" w:ascii="宋体" w:hAnsi="宋体"/>
                <w:bCs/>
                <w:color w:val="000000" w:themeColor="text1"/>
                <w:szCs w:val="21"/>
                <w14:textFill>
                  <w14:solidFill>
                    <w14:schemeClr w14:val="tx1"/>
                  </w14:solidFill>
                </w14:textFill>
              </w:rPr>
              <w:instrText xml:space="preserve">=SUM(ABOVE)</w:instrText>
            </w:r>
            <w:r>
              <w:rPr>
                <w:rFonts w:ascii="宋体" w:hAnsi="宋体"/>
                <w:bCs/>
                <w:color w:val="000000" w:themeColor="text1"/>
                <w:szCs w:val="21"/>
                <w14:textFill>
                  <w14:solidFill>
                    <w14:schemeClr w14:val="tx1"/>
                  </w14:solidFill>
                </w14:textFill>
              </w:rPr>
              <w:instrText xml:space="preserve"> </w:instrText>
            </w:r>
            <w:r>
              <w:rPr>
                <w:rFonts w:ascii="宋体" w:hAnsi="宋体"/>
                <w:bCs/>
                <w:color w:val="000000" w:themeColor="text1"/>
                <w:szCs w:val="21"/>
                <w14:textFill>
                  <w14:solidFill>
                    <w14:schemeClr w14:val="tx1"/>
                  </w14:solidFill>
                </w14:textFill>
              </w:rPr>
              <w:fldChar w:fldCharType="separate"/>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lang w:val="en-US" w:eastAsia="zh-CN"/>
                <w14:textFill>
                  <w14:solidFill>
                    <w14:schemeClr w14:val="tx1"/>
                  </w14:solidFill>
                </w14:textFill>
              </w:rPr>
              <w:t>8</w:t>
            </w:r>
            <w:r>
              <w:rPr>
                <w:rFonts w:ascii="宋体" w:hAnsi="宋体"/>
                <w:bCs/>
                <w:color w:val="000000" w:themeColor="text1"/>
                <w:szCs w:val="21"/>
                <w14:textFill>
                  <w14:solidFill>
                    <w14:schemeClr w14:val="tx1"/>
                  </w14:solidFill>
                </w14:textFill>
              </w:rPr>
              <w:fldChar w:fldCharType="end"/>
            </w:r>
            <w:r>
              <w:rPr>
                <w:rFonts w:hint="eastAsia" w:ascii="宋体" w:hAnsi="宋体"/>
                <w:bCs/>
                <w:color w:val="000000" w:themeColor="text1"/>
                <w:szCs w:val="21"/>
                <w:lang w:val="en-US" w:eastAsia="zh-CN"/>
                <w14:textFill>
                  <w14:solidFill>
                    <w14:schemeClr w14:val="tx1"/>
                  </w14:solidFill>
                </w14:textFill>
              </w:rPr>
              <w:t>6</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themeColor="text1"/>
                <w:kern w:val="0"/>
                <w:szCs w:val="21"/>
                <w:lang w:eastAsia="zh-CN"/>
                <w14:textFill>
                  <w14:solidFill>
                    <w14:schemeClr w14:val="tx1"/>
                  </w14:solidFill>
                </w14:textFill>
              </w:rPr>
            </w:pP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工程基础课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21</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3</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288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17</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272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242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22</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4</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w:t>
            </w:r>
            <w:r>
              <w:rPr>
                <w:rFonts w:hint="eastAsia" w:ascii="宋体" w:hAnsi="宋体" w:cs="宋体"/>
                <w:color w:val="000000" w:themeColor="text1"/>
                <w:kern w:val="0"/>
                <w:szCs w:val="21"/>
                <w14:textFill>
                  <w14:solidFill>
                    <w14:schemeClr w14:val="tx1"/>
                  </w14:solidFill>
                </w14:textFill>
              </w:rPr>
              <w:t>6</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36.5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2</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eastAsia="zh-CN"/>
                <w14:textFill>
                  <w14:solidFill>
                    <w14:schemeClr w14:val="tx1"/>
                  </w14:solidFill>
                </w14:textFill>
              </w:rPr>
              <w:fldChar w:fldCharType="begin"/>
            </w:r>
            <w:r>
              <w:rPr>
                <w:rFonts w:hint="default" w:ascii="宋体" w:hAnsi="宋体" w:eastAsia="宋体" w:cs="宋体"/>
                <w:color w:val="000000" w:themeColor="text1"/>
                <w:kern w:val="0"/>
                <w:szCs w:val="21"/>
                <w:lang w:eastAsia="zh-CN"/>
                <w14:textFill>
                  <w14:solidFill>
                    <w14:schemeClr w14:val="tx1"/>
                  </w14:solidFill>
                </w14:textFill>
              </w:rPr>
              <w:instrText xml:space="preserve"> =SUM(ABOVE) \* MERGEFORMAT </w:instrText>
            </w:r>
            <w:r>
              <w:rPr>
                <w:rFonts w:hint="default" w:ascii="宋体" w:hAnsi="宋体" w:eastAsia="宋体" w:cs="宋体"/>
                <w:color w:val="000000" w:themeColor="text1"/>
                <w:kern w:val="0"/>
                <w:szCs w:val="21"/>
                <w:lang w:eastAsia="zh-CN"/>
                <w14:textFill>
                  <w14:solidFill>
                    <w14:schemeClr w14:val="tx1"/>
                  </w14:solidFill>
                </w14:textFill>
              </w:rPr>
              <w:fldChar w:fldCharType="separate"/>
            </w:r>
            <w:r>
              <w:rPr>
                <w:rFonts w:hint="default" w:ascii="宋体" w:hAnsi="宋体" w:eastAsia="宋体" w:cs="宋体"/>
                <w:color w:val="000000" w:themeColor="text1"/>
                <w:kern w:val="0"/>
                <w:szCs w:val="21"/>
                <w:lang w:eastAsia="zh-CN"/>
                <w14:textFill>
                  <w14:solidFill>
                    <w14:schemeClr w14:val="tx1"/>
                  </w14:solidFill>
                </w14:textFill>
              </w:rPr>
              <w:t>165</w:t>
            </w:r>
            <w:r>
              <w:rPr>
                <w:rFonts w:hint="default" w:ascii="宋体" w:hAnsi="宋体" w:eastAsia="宋体" w:cs="宋体"/>
                <w:color w:val="000000" w:themeColor="text1"/>
                <w:kern w:val="0"/>
                <w:szCs w:val="21"/>
                <w:lang w:eastAsia="zh-CN"/>
                <w14:textFill>
                  <w14:solidFill>
                    <w14:schemeClr w14:val="tx1"/>
                  </w14:solidFill>
                </w14:textFill>
              </w:rPr>
              <w:fldChar w:fldCharType="end"/>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fldChar w:fldCharType="begin"/>
            </w:r>
            <w:r>
              <w:rPr>
                <w:rFonts w:hint="default" w:ascii="宋体" w:hAnsi="宋体" w:cs="宋体"/>
                <w:color w:val="000000" w:themeColor="text1"/>
                <w:kern w:val="0"/>
                <w:szCs w:val="21"/>
                <w14:textFill>
                  <w14:solidFill>
                    <w14:schemeClr w14:val="tx1"/>
                  </w14:solidFill>
                </w14:textFill>
              </w:rPr>
              <w:instrText xml:space="preserve"> =SUM(ABOVE) \* MERGEFORMAT </w:instrText>
            </w:r>
            <w:r>
              <w:rPr>
                <w:rFonts w:hint="default" w:ascii="宋体" w:hAnsi="宋体" w:cs="宋体"/>
                <w:color w:val="000000" w:themeColor="text1"/>
                <w:kern w:val="0"/>
                <w:szCs w:val="21"/>
                <w14:textFill>
                  <w14:solidFill>
                    <w14:schemeClr w14:val="tx1"/>
                  </w14:solidFill>
                </w14:textFill>
              </w:rPr>
              <w:fldChar w:fldCharType="separate"/>
            </w:r>
            <w:r>
              <w:rPr>
                <w:rFonts w:hint="default" w:ascii="宋体" w:hAnsi="宋体" w:cs="宋体"/>
                <w:color w:val="000000" w:themeColor="text1"/>
                <w:kern w:val="0"/>
                <w:szCs w:val="21"/>
                <w14:textFill>
                  <w14:solidFill>
                    <w14:schemeClr w14:val="tx1"/>
                  </w14:solidFill>
                </w14:textFill>
              </w:rPr>
              <w:t>3216</w:t>
            </w:r>
            <w:r>
              <w:rPr>
                <w:rFonts w:hint="default" w:ascii="宋体" w:hAnsi="宋体" w:cs="宋体"/>
                <w:color w:val="000000" w:themeColor="text1"/>
                <w:kern w:val="0"/>
                <w:szCs w:val="21"/>
                <w14:textFill>
                  <w14:solidFill>
                    <w14:schemeClr w14:val="tx1"/>
                  </w14:solidFill>
                </w14:textFill>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fldChar w:fldCharType="begin"/>
            </w:r>
            <w:r>
              <w:rPr>
                <w:rFonts w:ascii="宋体" w:hAnsi="宋体" w:cs="宋体"/>
                <w:color w:val="000000" w:themeColor="text1"/>
                <w:kern w:val="0"/>
                <w:szCs w:val="21"/>
                <w14:textFill>
                  <w14:solidFill>
                    <w14:schemeClr w14:val="tx1"/>
                  </w14:solidFill>
                </w14:textFill>
              </w:rPr>
              <w:instrText xml:space="preserve"> =SUM(ABOVE) </w:instrText>
            </w:r>
            <w:r>
              <w:rPr>
                <w:rFonts w:ascii="宋体" w:hAnsi="宋体" w:cs="宋体"/>
                <w:color w:val="000000" w:themeColor="text1"/>
                <w:kern w:val="0"/>
                <w:szCs w:val="21"/>
                <w14:textFill>
                  <w14:solidFill>
                    <w14:schemeClr w14:val="tx1"/>
                  </w14:solidFill>
                </w14:textFill>
              </w:rPr>
              <w:fldChar w:fldCharType="separate"/>
            </w:r>
            <w:r>
              <w:rPr>
                <w:rFonts w:ascii="宋体" w:hAnsi="宋体" w:cs="宋体"/>
                <w:color w:val="000000" w:themeColor="text1"/>
                <w:kern w:val="0"/>
                <w:szCs w:val="21"/>
                <w14:textFill>
                  <w14:solidFill>
                    <w14:schemeClr w14:val="tx1"/>
                  </w14:solidFill>
                </w14:textFill>
              </w:rPr>
              <w:t>19</w:t>
            </w:r>
            <w:r>
              <w:rPr>
                <w:rFonts w:hint="eastAsia" w:ascii="宋体" w:hAnsi="宋体" w:cs="宋体"/>
                <w:color w:val="000000" w:themeColor="text1"/>
                <w:kern w:val="0"/>
                <w:szCs w:val="21"/>
                <w:lang w:val="en-US" w:eastAsia="zh-CN"/>
                <w14:textFill>
                  <w14:solidFill>
                    <w14:schemeClr w14:val="tx1"/>
                  </w14:solidFill>
                </w14:textFill>
              </w:rPr>
              <w:t>8</w:t>
            </w:r>
            <w:r>
              <w:rPr>
                <w:rFonts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lang w:val="en-US" w:eastAsia="zh-CN"/>
                <w14:textFill>
                  <w14:solidFill>
                    <w14:schemeClr w14:val="tx1"/>
                  </w14:solidFill>
                </w14:textFill>
              </w:rPr>
              <w:t>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fldChar w:fldCharType="begin"/>
            </w:r>
            <w:r>
              <w:rPr>
                <w:rFonts w:hint="default" w:ascii="宋体" w:hAnsi="宋体" w:cs="宋体"/>
                <w:color w:val="000000" w:themeColor="text1"/>
                <w:kern w:val="0"/>
                <w:szCs w:val="21"/>
                <w14:textFill>
                  <w14:solidFill>
                    <w14:schemeClr w14:val="tx1"/>
                  </w14:solidFill>
                </w14:textFill>
              </w:rPr>
              <w:instrText xml:space="preserve"> =SUM(ABOVE) \* MERGEFORMAT </w:instrText>
            </w:r>
            <w:r>
              <w:rPr>
                <w:rFonts w:hint="default" w:ascii="宋体" w:hAnsi="宋体" w:cs="宋体"/>
                <w:color w:val="000000" w:themeColor="text1"/>
                <w:kern w:val="0"/>
                <w:szCs w:val="21"/>
                <w14:textFill>
                  <w14:solidFill>
                    <w14:schemeClr w14:val="tx1"/>
                  </w14:solidFill>
                </w14:textFill>
              </w:rPr>
              <w:fldChar w:fldCharType="separate"/>
            </w:r>
            <w:r>
              <w:rPr>
                <w:rFonts w:hint="default" w:ascii="宋体" w:hAnsi="宋体" w:cs="宋体"/>
                <w:color w:val="000000" w:themeColor="text1"/>
                <w:kern w:val="0"/>
                <w:szCs w:val="21"/>
                <w14:textFill>
                  <w14:solidFill>
                    <w14:schemeClr w14:val="tx1"/>
                  </w14:solidFill>
                </w14:textFill>
              </w:rPr>
              <w:t>1234</w:t>
            </w:r>
            <w:r>
              <w:rPr>
                <w:rFonts w:hint="default" w:ascii="宋体" w:hAnsi="宋体" w:cs="宋体"/>
                <w:color w:val="000000" w:themeColor="text1"/>
                <w:kern w:val="0"/>
                <w:szCs w:val="2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8</w:t>
            </w:r>
          </w:p>
        </w:tc>
      </w:tr>
    </w:tbl>
    <w:p>
      <w:pPr>
        <w:adjustRightInd w:val="0"/>
        <w:snapToGrid w:val="0"/>
        <w:spacing w:line="360" w:lineRule="auto"/>
        <w:rPr>
          <w:rFonts w:ascii="宋体" w:hAnsi="宋体"/>
          <w:b/>
          <w:color w:val="000000" w:themeColor="text1"/>
          <w14:textFill>
            <w14:solidFill>
              <w14:schemeClr w14:val="tx1"/>
            </w14:solidFill>
          </w14:textFill>
        </w:rPr>
      </w:pPr>
    </w:p>
    <w:p>
      <w:pPr>
        <w:adjustRightInd w:val="0"/>
        <w:snapToGrid w:val="0"/>
        <w:spacing w:line="360" w:lineRule="auto"/>
        <w:rPr>
          <w:rFonts w:eastAsia="黑体"/>
          <w:b/>
          <w:color w:val="000000" w:themeColor="text1"/>
          <w14:textFill>
            <w14:solidFill>
              <w14:schemeClr w14:val="tx1"/>
            </w14:solidFill>
          </w14:textFill>
        </w:rPr>
      </w:pPr>
    </w:p>
    <w:p>
      <w:pPr>
        <w:adjustRightInd w:val="0"/>
        <w:snapToGrid w:val="0"/>
        <w:spacing w:line="360" w:lineRule="auto"/>
        <w:rPr>
          <w:rFonts w:eastAsia="黑体"/>
          <w:b/>
          <w:color w:val="000000" w:themeColor="text1"/>
          <w14:textFill>
            <w14:solidFill>
              <w14:schemeClr w14:val="tx1"/>
            </w14:solidFill>
          </w14:textFill>
        </w:rPr>
      </w:pPr>
    </w:p>
    <w:p>
      <w:pPr>
        <w:adjustRightInd w:val="0"/>
        <w:snapToGrid w:val="0"/>
        <w:spacing w:line="360" w:lineRule="auto"/>
        <w:rPr>
          <w:rFonts w:eastAsia="黑体"/>
          <w:b/>
          <w:color w:val="000000" w:themeColor="text1"/>
          <w14:textFill>
            <w14:solidFill>
              <w14:schemeClr w14:val="tx1"/>
            </w14:solidFill>
          </w14:textFill>
        </w:rPr>
      </w:pPr>
    </w:p>
    <w:p>
      <w:pPr>
        <w:adjustRightInd w:val="0"/>
        <w:snapToGrid w:val="0"/>
        <w:spacing w:line="360" w:lineRule="auto"/>
        <w:rPr>
          <w:rFonts w:eastAsia="黑体"/>
          <w:b/>
          <w:color w:val="000000" w:themeColor="text1"/>
          <w14:textFill>
            <w14:solidFill>
              <w14:schemeClr w14:val="tx1"/>
            </w14:solidFill>
          </w14:textFill>
        </w:rPr>
      </w:pPr>
    </w:p>
    <w:p>
      <w:pPr>
        <w:widowControl/>
        <w:jc w:val="left"/>
        <w:rPr>
          <w:rFonts w:eastAsia="黑体"/>
          <w:b/>
          <w:color w:val="000000" w:themeColor="text1"/>
          <w14:textFill>
            <w14:solidFill>
              <w14:schemeClr w14:val="tx1"/>
            </w14:solidFill>
          </w14:textFill>
        </w:rPr>
      </w:pPr>
      <w:r>
        <w:rPr>
          <w:rFonts w:eastAsia="黑体"/>
          <w:b/>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000000" w:themeColor="text1"/>
          <w14:textFill>
            <w14:solidFill>
              <w14:schemeClr w14:val="tx1"/>
            </w14:solidFill>
          </w14:textFill>
        </w:rPr>
      </w:pPr>
      <w:r>
        <w:rPr>
          <w:rFonts w:hint="eastAsia" w:eastAsia="黑体"/>
          <w:b/>
          <w:color w:val="000000" w:themeColor="text1"/>
          <w14:textFill>
            <w14:solidFill>
              <w14:schemeClr w14:val="tx1"/>
            </w14:solidFill>
          </w14:textFill>
        </w:rPr>
        <w:t>九，教学安排一览表（1）</w:t>
      </w:r>
    </w:p>
    <w:tbl>
      <w:tblPr>
        <w:tblStyle w:val="3"/>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1038" w:hRule="atLeast"/>
          <w:tblHeader/>
          <w:jc w:val="center"/>
        </w:trPr>
        <w:tc>
          <w:tcPr>
            <w:tcW w:w="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程</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类</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别</w:t>
            </w: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程</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性</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质</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开</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院</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程</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代</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码</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课程名称</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考</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核</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方</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式</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总</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分</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总</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时</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理</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论</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时</w:t>
            </w:r>
          </w:p>
        </w:tc>
        <w:tc>
          <w:tcPr>
            <w:tcW w:w="434" w:type="dxa"/>
            <w:tcBorders>
              <w:top w:val="single" w:color="auto" w:sz="4" w:space="0"/>
              <w:left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实</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践</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时</w:t>
            </w:r>
          </w:p>
        </w:tc>
        <w:tc>
          <w:tcPr>
            <w:tcW w:w="977"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建议</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修读</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学期</w:t>
            </w:r>
          </w:p>
        </w:tc>
      </w:tr>
      <w:tr>
        <w:tblPrEx>
          <w:tblCellMar>
            <w:top w:w="0" w:type="dxa"/>
            <w:left w:w="0" w:type="dxa"/>
            <w:bottom w:w="0" w:type="dxa"/>
            <w:right w:w="0" w:type="dxa"/>
          </w:tblCellMar>
        </w:tblPrEx>
        <w:trPr>
          <w:trHeight w:val="283" w:hRule="exact"/>
          <w:jc w:val="center"/>
        </w:trPr>
        <w:tc>
          <w:tcPr>
            <w:tcW w:w="303"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b1080006</w:t>
            </w:r>
          </w:p>
        </w:tc>
        <w:tc>
          <w:tcPr>
            <w:tcW w:w="2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中国近现代史纲要</w:t>
            </w:r>
          </w:p>
        </w:tc>
        <w:tc>
          <w:tcPr>
            <w:tcW w:w="39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Arial Unicode MS"/>
                <w:color w:val="000000" w:themeColor="text1"/>
                <w:kern w:val="2"/>
                <w:sz w:val="20"/>
                <w:szCs w:val="20"/>
                <w:lang w:val="en-US" w:eastAsia="zh-CN" w:bidi="ar-SA"/>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Arial Unicode MS"/>
                <w:color w:val="000000" w:themeColor="text1"/>
                <w:kern w:val="2"/>
                <w:sz w:val="20"/>
                <w:szCs w:val="20"/>
                <w:lang w:val="en-US" w:eastAsia="zh-CN" w:bidi="ar-SA"/>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Arial Unicode MS"/>
                <w:color w:val="000000" w:themeColor="text1"/>
                <w:kern w:val="2"/>
                <w:sz w:val="20"/>
                <w:szCs w:val="20"/>
                <w:lang w:val="en-US" w:eastAsia="zh-CN" w:bidi="ar-SA"/>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b1080001</w:t>
            </w:r>
          </w:p>
        </w:tc>
        <w:tc>
          <w:tcPr>
            <w:tcW w:w="269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马克思主义基本原理</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69"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Arial Unicode MS"/>
                <w:color w:val="000000" w:themeColor="text1"/>
                <w:kern w:val="2"/>
                <w:sz w:val="20"/>
                <w:szCs w:val="20"/>
                <w:lang w:val="en-US" w:eastAsia="zh-CN" w:bidi="ar-SA"/>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Arial Unicode MS"/>
                <w:color w:val="000000" w:themeColor="text1"/>
                <w:kern w:val="2"/>
                <w:sz w:val="20"/>
                <w:szCs w:val="20"/>
                <w:lang w:val="en-US" w:eastAsia="zh-CN" w:bidi="ar-SA"/>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Arial Unicode MS"/>
                <w:color w:val="000000" w:themeColor="text1"/>
                <w:kern w:val="2"/>
                <w:sz w:val="20"/>
                <w:szCs w:val="20"/>
                <w:lang w:val="en-US" w:eastAsia="zh-CN" w:bidi="ar-SA"/>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b1080009</w:t>
            </w:r>
          </w:p>
        </w:tc>
        <w:tc>
          <w:tcPr>
            <w:tcW w:w="269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Arial Unicode MS"/>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思想道德与法治</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69"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Unicode MS"/>
                <w:color w:val="000000" w:themeColor="text1"/>
                <w:sz w:val="20"/>
                <w:szCs w:val="20"/>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Unicode MS"/>
                <w:color w:val="000000" w:themeColor="text1"/>
                <w:sz w:val="20"/>
                <w:szCs w:val="20"/>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Unicode MS"/>
                <w:color w:val="000000" w:themeColor="text1"/>
                <w:sz w:val="20"/>
                <w:szCs w:val="20"/>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587" w:hRule="exact"/>
          <w:jc w:val="center"/>
        </w:trPr>
        <w:tc>
          <w:tcPr>
            <w:tcW w:w="303"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马院</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b10800</w:t>
            </w:r>
            <w:r>
              <w:rPr>
                <w:rFonts w:hint="eastAsia" w:ascii="宋体" w:hAnsi="宋体" w:cs="Arial"/>
                <w:color w:val="000000" w:themeColor="text1"/>
                <w:kern w:val="0"/>
                <w:sz w:val="20"/>
                <w:szCs w:val="20"/>
                <w:lang w:val="en-US" w:eastAsia="zh-CN"/>
                <w14:textFill>
                  <w14:solidFill>
                    <w14:schemeClr w14:val="tx1"/>
                  </w14:solidFill>
                </w14:textFill>
              </w:rPr>
              <w:t>10</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毛泽东思想和中国特色社会主义理论体系概论</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3</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48</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42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6</w:t>
            </w: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春</w:t>
            </w:r>
            <w:r>
              <w:rPr>
                <w:rFonts w:hint="eastAsia" w:ascii="宋体" w:hAnsi="宋体"/>
                <w:color w:val="000000" w:themeColor="text1"/>
                <w:sz w:val="20"/>
                <w:szCs w:val="20"/>
                <w14:textFill>
                  <w14:solidFill>
                    <w14:schemeClr w14:val="tx1"/>
                  </w14:solidFill>
                </w14:textFill>
              </w:rPr>
              <w:t>2</w:t>
            </w:r>
          </w:p>
        </w:tc>
      </w:tr>
      <w:tr>
        <w:tblPrEx>
          <w:tblCellMar>
            <w:top w:w="0" w:type="dxa"/>
            <w:left w:w="0" w:type="dxa"/>
            <w:bottom w:w="0" w:type="dxa"/>
            <w:right w:w="0" w:type="dxa"/>
          </w:tblCellMar>
        </w:tblPrEx>
        <w:trPr>
          <w:trHeight w:val="525" w:hRule="exact"/>
          <w:jc w:val="center"/>
        </w:trPr>
        <w:tc>
          <w:tcPr>
            <w:tcW w:w="303"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马院</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olor w:val="000000" w:themeColor="text1"/>
                <w:sz w:val="20"/>
                <w:szCs w:val="20"/>
                <w:lang w:val="en-US" w:eastAsia="zh-CN"/>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b10800</w:t>
            </w:r>
            <w:r>
              <w:rPr>
                <w:rFonts w:hint="eastAsia" w:ascii="宋体" w:hAnsi="宋体" w:cs="Arial"/>
                <w:color w:val="000000" w:themeColor="text1"/>
                <w:kern w:val="0"/>
                <w:sz w:val="20"/>
                <w:szCs w:val="20"/>
                <w:lang w:val="en-US" w:eastAsia="zh-CN"/>
                <w14:textFill>
                  <w14:solidFill>
                    <w14:schemeClr w14:val="tx1"/>
                  </w14:solidFill>
                </w14:textFill>
              </w:rPr>
              <w:t>11</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习近平新时代</w:t>
            </w:r>
            <w:r>
              <w:rPr>
                <w:rFonts w:hint="eastAsia" w:ascii="宋体" w:hAnsi="宋体"/>
                <w:color w:val="000000" w:themeColor="text1"/>
                <w:sz w:val="20"/>
                <w:szCs w:val="20"/>
                <w14:textFill>
                  <w14:solidFill>
                    <w14:schemeClr w14:val="tx1"/>
                  </w14:solidFill>
                </w14:textFill>
              </w:rPr>
              <w:t>中国特色社会主义</w:t>
            </w:r>
            <w:r>
              <w:rPr>
                <w:rFonts w:hint="eastAsia" w:ascii="宋体" w:hAnsi="宋体"/>
                <w:color w:val="000000" w:themeColor="text1"/>
                <w:sz w:val="20"/>
                <w:szCs w:val="20"/>
                <w:lang w:val="en-US" w:eastAsia="zh-CN"/>
                <w14:textFill>
                  <w14:solidFill>
                    <w14:schemeClr w14:val="tx1"/>
                  </w14:solidFill>
                </w14:textFill>
              </w:rPr>
              <w:t>思想概论</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Unicode MS"/>
                <w:color w:val="000000" w:themeColor="text1"/>
                <w:sz w:val="20"/>
                <w:szCs w:val="20"/>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42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Unicode MS"/>
                <w:color w:val="000000" w:themeColor="text1"/>
                <w:sz w:val="20"/>
                <w:szCs w:val="20"/>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6</w:t>
            </w: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Unicode MS"/>
                <w:color w:val="000000" w:themeColor="text1"/>
                <w:sz w:val="20"/>
                <w:szCs w:val="20"/>
                <w14:textFill>
                  <w14:solidFill>
                    <w14:schemeClr w14:val="tx1"/>
                  </w14:solidFill>
                </w14:textFill>
              </w:rPr>
            </w:pPr>
            <w:r>
              <w:rPr>
                <w:rFonts w:hint="eastAsia" w:ascii="宋体" w:hAnsi="宋体" w:cs="Arial Unicode MS"/>
                <w:color w:val="000000" w:themeColor="text1"/>
                <w:sz w:val="20"/>
                <w:szCs w:val="20"/>
                <w:lang w:eastAsia="zh-CN"/>
                <w14:textFill>
                  <w14:solidFill>
                    <w14:schemeClr w14:val="tx1"/>
                  </w14:solidFill>
                </w14:textFill>
              </w:rPr>
              <w:t>秋</w:t>
            </w:r>
            <w:r>
              <w:rPr>
                <w:rFonts w:hint="eastAsia" w:ascii="宋体" w:hAnsi="宋体" w:cs="Arial Unicode MS"/>
                <w:color w:val="000000" w:themeColor="text1"/>
                <w:sz w:val="20"/>
                <w:szCs w:val="20"/>
                <w14:textFill>
                  <w14:solidFill>
                    <w14:schemeClr w14:val="tx1"/>
                  </w14:solidFill>
                </w14:textFill>
              </w:rPr>
              <w:t>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马院</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形势与政策(模块1～4)</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28</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公</w:t>
            </w:r>
          </w:p>
        </w:tc>
        <w:tc>
          <w:tcPr>
            <w:tcW w:w="4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马院</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b1080008</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劳动教育A</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0.5</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16</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16</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其他</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ascii="宋体" w:hAnsi="宋体"/>
                <w:color w:val="000000" w:themeColor="text1"/>
                <w:sz w:val="20"/>
                <w:szCs w:val="20"/>
                <w14:textFill>
                  <w14:solidFill>
                    <w14:schemeClr w14:val="tx1"/>
                  </w14:solidFill>
                </w14:textFill>
              </w:rPr>
              <w:t>b1110004</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大学生心理健康教育</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ascii="宋体" w:hAnsi="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ascii="宋体" w:hAnsi="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1</w:t>
            </w:r>
            <w:r>
              <w:rPr>
                <w:rFonts w:ascii="宋体" w:hAnsi="宋体" w:cs="Arial Unicode MS"/>
                <w:color w:val="000000" w:themeColor="text1"/>
                <w:sz w:val="20"/>
                <w:szCs w:val="20"/>
                <w14:textFill>
                  <w14:solidFill>
                    <w14:schemeClr w14:val="tx1"/>
                  </w14:solidFill>
                </w14:textFill>
              </w:rPr>
              <w:t>6</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1</w:t>
            </w:r>
            <w:r>
              <w:rPr>
                <w:rFonts w:ascii="宋体" w:hAnsi="宋体" w:cs="Arial Unicode MS"/>
                <w:color w:val="000000" w:themeColor="text1"/>
                <w:sz w:val="20"/>
                <w:szCs w:val="20"/>
                <w14:textFill>
                  <w14:solidFill>
                    <w14:schemeClr w14:val="tx1"/>
                  </w14:solidFill>
                </w14:textFill>
              </w:rPr>
              <w:t>6</w:t>
            </w: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共</w:t>
            </w:r>
          </w:p>
        </w:tc>
        <w:tc>
          <w:tcPr>
            <w:tcW w:w="4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b1020080</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高等数学A1</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64</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64</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b1020081</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高等数学A2</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64</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64</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基</w:t>
            </w: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b1020012</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Arial"/>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线性代数</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b1020013</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Arial"/>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概率论与数理统计</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础</w:t>
            </w: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b1020076</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计算方法</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b1020062</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大学物理A(模块1)</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b1020065</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大学物理B</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b1020111</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大学物理C</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0</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资环</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b1013001</w:t>
            </w:r>
            <w:r>
              <w:rPr>
                <w:rFonts w:hint="eastAsia" w:ascii="宋体" w:hAnsi="宋体"/>
                <w:color w:val="000000" w:themeColor="text1"/>
                <w:sz w:val="20"/>
                <w:szCs w:val="20"/>
                <w14:textFill>
                  <w14:solidFill>
                    <w14:schemeClr w14:val="tx1"/>
                  </w14:solidFill>
                </w14:textFill>
              </w:rPr>
              <w:tab/>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大学化学</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28</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外文</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b1020018</w:t>
            </w:r>
          </w:p>
        </w:tc>
        <w:tc>
          <w:tcPr>
            <w:tcW w:w="26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大学语文</w:t>
            </w:r>
          </w:p>
        </w:tc>
        <w:tc>
          <w:tcPr>
            <w:tcW w:w="3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Unicode MS"/>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Unicode MS"/>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Unicode MS"/>
                <w:color w:val="000000" w:themeColor="text1"/>
                <w:sz w:val="20"/>
                <w:szCs w:val="20"/>
                <w14:textFill>
                  <w14:solidFill>
                    <w14:schemeClr w14:val="tx1"/>
                  </w14:solidFill>
                </w14:textFill>
              </w:rPr>
            </w:pPr>
            <w:r>
              <w:rPr>
                <w:rFonts w:hint="eastAsia" w:ascii="宋体" w:hAnsi="宋体" w:cs="Arial Unicode MS"/>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体育</w:t>
            </w:r>
          </w:p>
        </w:tc>
        <w:tc>
          <w:tcPr>
            <w:tcW w:w="10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p>
        </w:tc>
        <w:tc>
          <w:tcPr>
            <w:tcW w:w="269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体育I～VI</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160</w:t>
            </w:r>
          </w:p>
        </w:tc>
        <w:tc>
          <w:tcPr>
            <w:tcW w:w="569"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秋1～秋4</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b1110003</w:t>
            </w:r>
          </w:p>
        </w:tc>
        <w:tc>
          <w:tcPr>
            <w:tcW w:w="269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军事技能</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0.5</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w:t>
            </w:r>
          </w:p>
        </w:tc>
        <w:tc>
          <w:tcPr>
            <w:tcW w:w="569"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0</w:t>
            </w:r>
          </w:p>
        </w:tc>
        <w:tc>
          <w:tcPr>
            <w:tcW w:w="4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b1110002</w:t>
            </w:r>
          </w:p>
        </w:tc>
        <w:tc>
          <w:tcPr>
            <w:tcW w:w="269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军事理论 </w:t>
            </w:r>
          </w:p>
        </w:tc>
        <w:tc>
          <w:tcPr>
            <w:tcW w:w="39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0.5</w:t>
            </w:r>
          </w:p>
        </w:tc>
        <w:tc>
          <w:tcPr>
            <w:tcW w:w="5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p>
        </w:tc>
        <w:tc>
          <w:tcPr>
            <w:tcW w:w="425"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模</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b1020003</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通用英语III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大学</w:t>
            </w:r>
          </w:p>
        </w:tc>
        <w:tc>
          <w:tcPr>
            <w:tcW w:w="42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块</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b1020004</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通用英语IV</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英语</w:t>
            </w:r>
          </w:p>
        </w:tc>
        <w:tc>
          <w:tcPr>
            <w:tcW w:w="42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A</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b1020005</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通用学术英语A</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p>
        </w:tc>
        <w:tc>
          <w:tcPr>
            <w:tcW w:w="42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英语拓展</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选修</w:t>
            </w:r>
          </w:p>
        </w:tc>
        <w:tc>
          <w:tcPr>
            <w:tcW w:w="425"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模</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b1020002</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通用英语II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1个</w:t>
            </w:r>
          </w:p>
        </w:tc>
        <w:tc>
          <w:tcPr>
            <w:tcW w:w="42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块</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b1020003</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通用英语III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模块</w:t>
            </w:r>
          </w:p>
        </w:tc>
        <w:tc>
          <w:tcPr>
            <w:tcW w:w="42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b1020006</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通用学术英语B</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10</w:t>
            </w:r>
          </w:p>
        </w:tc>
        <w:tc>
          <w:tcPr>
            <w:tcW w:w="42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英语拓展</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学分</w:t>
            </w:r>
          </w:p>
        </w:tc>
        <w:tc>
          <w:tcPr>
            <w:tcW w:w="425"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模</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b1020001</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通用英语I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64</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p>
        </w:tc>
        <w:tc>
          <w:tcPr>
            <w:tcW w:w="42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块</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b1020002</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通用英语II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p>
        </w:tc>
        <w:tc>
          <w:tcPr>
            <w:tcW w:w="42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C</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b1020003</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通用英语III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Times New Roman"/>
                <w:color w:val="000000" w:themeColor="text1"/>
                <w:kern w:val="2"/>
                <w:sz w:val="20"/>
                <w:szCs w:val="20"/>
                <w:lang w:val="en-US" w:eastAsia="zh-CN" w:bidi="ar-SA"/>
                <w14:textFill>
                  <w14:solidFill>
                    <w14:schemeClr w14:val="tx1"/>
                  </w14:solidFill>
                </w14:textFill>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b1020040</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大学德语I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大学</w:t>
            </w:r>
          </w:p>
        </w:tc>
        <w:tc>
          <w:tcPr>
            <w:tcW w:w="42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Times New Roman"/>
                <w:color w:val="000000" w:themeColor="text1"/>
                <w:kern w:val="2"/>
                <w:sz w:val="20"/>
                <w:szCs w:val="20"/>
                <w:lang w:val="en-US" w:eastAsia="zh-CN" w:bidi="ar-SA"/>
                <w14:textFill>
                  <w14:solidFill>
                    <w14:schemeClr w14:val="tx1"/>
                  </w14:solidFill>
                </w14:textFill>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b1020041</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大学德语II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德语</w:t>
            </w:r>
          </w:p>
        </w:tc>
        <w:tc>
          <w:tcPr>
            <w:tcW w:w="42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Times New Roman"/>
                <w:color w:val="000000" w:themeColor="text1"/>
                <w:kern w:val="2"/>
                <w:sz w:val="20"/>
                <w:szCs w:val="20"/>
                <w:lang w:val="en-US" w:eastAsia="zh-CN" w:bidi="ar-SA"/>
                <w14:textFill>
                  <w14:solidFill>
                    <w14:schemeClr w14:val="tx1"/>
                  </w14:solidFill>
                </w14:textFill>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b1020042</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大学德语III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4</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64</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p>
        </w:tc>
        <w:tc>
          <w:tcPr>
            <w:tcW w:w="42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Times New Roman"/>
                <w:color w:val="000000" w:themeColor="text1"/>
                <w:kern w:val="2"/>
                <w:sz w:val="20"/>
                <w:szCs w:val="20"/>
                <w:lang w:val="en-US" w:eastAsia="zh-CN" w:bidi="ar-SA"/>
                <w14:textFill>
                  <w14:solidFill>
                    <w14:schemeClr w14:val="tx1"/>
                  </w14:solidFill>
                </w14:textFill>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b1020077</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大学日语I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大学</w:t>
            </w:r>
          </w:p>
        </w:tc>
        <w:tc>
          <w:tcPr>
            <w:tcW w:w="42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Times New Roman"/>
                <w:color w:val="000000" w:themeColor="text1"/>
                <w:kern w:val="2"/>
                <w:sz w:val="20"/>
                <w:szCs w:val="20"/>
                <w:lang w:val="en-US" w:eastAsia="zh-CN" w:bidi="ar-SA"/>
                <w14:textFill>
                  <w14:solidFill>
                    <w14:schemeClr w14:val="tx1"/>
                  </w14:solidFill>
                </w14:textFill>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b1020078</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大学日语II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日语</w:t>
            </w:r>
          </w:p>
        </w:tc>
        <w:tc>
          <w:tcPr>
            <w:tcW w:w="425"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Times New Roman"/>
                <w:color w:val="000000" w:themeColor="text1"/>
                <w:kern w:val="2"/>
                <w:sz w:val="20"/>
                <w:szCs w:val="20"/>
                <w:lang w:val="en-US" w:eastAsia="zh-CN" w:bidi="ar-SA"/>
                <w14:textFill>
                  <w14:solidFill>
                    <w14:schemeClr w14:val="tx1"/>
                  </w14:solidFill>
                </w14:textFill>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b1020079</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大学日语III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4</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64</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83"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1024"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right"/>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小计</w:t>
            </w:r>
          </w:p>
        </w:tc>
        <w:tc>
          <w:tcPr>
            <w:tcW w:w="2697" w:type="dxa"/>
            <w:tcBorders>
              <w:top w:val="single" w:color="auto" w:sz="4" w:space="0"/>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（公共基础课）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kern w:val="0"/>
                <w:sz w:val="20"/>
                <w:szCs w:val="20"/>
                <w14:textFill>
                  <w14:solidFill>
                    <w14:schemeClr w14:val="tx1"/>
                  </w14:solidFill>
                </w14:textFill>
              </w:rPr>
            </w:pPr>
            <w:r>
              <w:rPr>
                <w:rFonts w:ascii="宋体" w:hAnsi="宋体" w:cs="宋体"/>
                <w:b/>
                <w:color w:val="000000" w:themeColor="text1"/>
                <w:kern w:val="0"/>
                <w:sz w:val="20"/>
                <w:szCs w:val="20"/>
                <w14:textFill>
                  <w14:solidFill>
                    <w14:schemeClr w14:val="tx1"/>
                  </w14:solidFill>
                </w14:textFill>
              </w:rPr>
              <w:fldChar w:fldCharType="begin"/>
            </w:r>
            <w:r>
              <w:rPr>
                <w:rFonts w:hint="eastAsia" w:ascii="宋体" w:hAnsi="宋体" w:cs="宋体"/>
                <w:b/>
                <w:color w:val="000000" w:themeColor="text1"/>
                <w:kern w:val="0"/>
                <w:sz w:val="20"/>
                <w:szCs w:val="20"/>
                <w14:textFill>
                  <w14:solidFill>
                    <w14:schemeClr w14:val="tx1"/>
                  </w14:solidFill>
                </w14:textFill>
              </w:rPr>
              <w:instrText xml:space="preserve">=SUM(ABOVE)</w:instrText>
            </w:r>
            <w:r>
              <w:rPr>
                <w:rFonts w:ascii="宋体" w:hAnsi="宋体" w:cs="宋体"/>
                <w:b/>
                <w:color w:val="000000" w:themeColor="text1"/>
                <w:kern w:val="0"/>
                <w:sz w:val="20"/>
                <w:szCs w:val="20"/>
                <w14:textFill>
                  <w14:solidFill>
                    <w14:schemeClr w14:val="tx1"/>
                  </w14:solidFill>
                </w14:textFill>
              </w:rPr>
              <w:fldChar w:fldCharType="separate"/>
            </w:r>
            <w:r>
              <w:rPr>
                <w:rFonts w:ascii="宋体" w:hAnsi="宋体" w:cs="宋体"/>
                <w:b/>
                <w:color w:val="000000" w:themeColor="text1"/>
                <w:kern w:val="0"/>
                <w:sz w:val="20"/>
                <w:szCs w:val="20"/>
                <w14:textFill>
                  <w14:solidFill>
                    <w14:schemeClr w14:val="tx1"/>
                  </w14:solidFill>
                </w14:textFill>
              </w:rPr>
              <w:t>5</w:t>
            </w:r>
            <w:r>
              <w:rPr>
                <w:rFonts w:hint="eastAsia" w:ascii="宋体" w:hAnsi="宋体" w:cs="宋体"/>
                <w:b/>
                <w:color w:val="000000" w:themeColor="text1"/>
                <w:kern w:val="0"/>
                <w:sz w:val="20"/>
                <w:szCs w:val="20"/>
                <w:lang w:val="en-US" w:eastAsia="zh-CN"/>
                <w14:textFill>
                  <w14:solidFill>
                    <w14:schemeClr w14:val="tx1"/>
                  </w14:solidFill>
                </w14:textFill>
              </w:rPr>
              <w:t>8</w:t>
            </w:r>
            <w:r>
              <w:rPr>
                <w:rFonts w:ascii="宋体" w:hAnsi="宋体" w:cs="宋体"/>
                <w:b/>
                <w:color w:val="000000" w:themeColor="text1"/>
                <w:kern w:val="0"/>
                <w:sz w:val="20"/>
                <w:szCs w:val="20"/>
                <w14:textFill>
                  <w14:solidFill>
                    <w14:schemeClr w14:val="tx1"/>
                  </w14:solidFill>
                </w14:textFill>
              </w:rPr>
              <w:fldChar w:fldCharType="end"/>
            </w:r>
            <w:r>
              <w:rPr>
                <w:rFonts w:hint="eastAsia" w:ascii="宋体" w:hAnsi="宋体" w:cs="宋体"/>
                <w:b/>
                <w:color w:val="000000" w:themeColor="text1"/>
                <w:kern w:val="0"/>
                <w:sz w:val="20"/>
                <w:szCs w:val="20"/>
                <w14:textFill>
                  <w14:solidFill>
                    <w14:schemeClr w14:val="tx1"/>
                  </w14:solidFill>
                </w14:textFill>
              </w:rPr>
              <w:t>.5</w:t>
            </w:r>
          </w:p>
        </w:tc>
        <w:tc>
          <w:tcPr>
            <w:tcW w:w="526"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10</w:t>
            </w:r>
            <w:r>
              <w:rPr>
                <w:rFonts w:hint="eastAsia" w:ascii="宋体" w:hAnsi="宋体"/>
                <w:b/>
                <w:color w:val="000000" w:themeColor="text1"/>
                <w:sz w:val="20"/>
                <w:szCs w:val="20"/>
                <w:lang w:val="en-US" w:eastAsia="zh-CN"/>
                <w14:textFill>
                  <w14:solidFill>
                    <w14:schemeClr w14:val="tx1"/>
                  </w14:solidFill>
                </w14:textFill>
              </w:rPr>
              <w:t>72</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themeColor="text1"/>
                <w:sz w:val="20"/>
                <w:szCs w:val="20"/>
                <w:lang w:val="en-US" w:eastAsia="zh-CN"/>
                <w14:textFill>
                  <w14:solidFill>
                    <w14:schemeClr w14:val="tx1"/>
                  </w14:solidFill>
                </w14:textFill>
              </w:rPr>
            </w:pPr>
            <w:r>
              <w:rPr>
                <w:rFonts w:ascii="宋体" w:hAnsi="宋体"/>
                <w:b/>
                <w:color w:val="000000" w:themeColor="text1"/>
                <w:sz w:val="20"/>
                <w:szCs w:val="20"/>
                <w14:textFill>
                  <w14:solidFill>
                    <w14:schemeClr w14:val="tx1"/>
                  </w14:solidFill>
                </w14:textFill>
              </w:rPr>
              <w:fldChar w:fldCharType="begin"/>
            </w:r>
            <w:r>
              <w:rPr>
                <w:rFonts w:ascii="宋体" w:hAnsi="宋体"/>
                <w:b/>
                <w:color w:val="000000" w:themeColor="text1"/>
                <w:sz w:val="20"/>
                <w:szCs w:val="20"/>
                <w14:textFill>
                  <w14:solidFill>
                    <w14:schemeClr w14:val="tx1"/>
                  </w14:solidFill>
                </w14:textFill>
              </w:rPr>
              <w:instrText xml:space="preserve"> </w:instrText>
            </w:r>
            <w:r>
              <w:rPr>
                <w:rFonts w:hint="eastAsia" w:ascii="宋体" w:hAnsi="宋体"/>
                <w:b/>
                <w:color w:val="000000" w:themeColor="text1"/>
                <w:sz w:val="20"/>
                <w:szCs w:val="20"/>
                <w14:textFill>
                  <w14:solidFill>
                    <w14:schemeClr w14:val="tx1"/>
                  </w14:solidFill>
                </w14:textFill>
              </w:rPr>
              <w:instrText xml:space="preserve">=SUM(ABOVE)</w:instrText>
            </w:r>
            <w:r>
              <w:rPr>
                <w:rFonts w:ascii="宋体" w:hAnsi="宋体"/>
                <w:b/>
                <w:color w:val="000000" w:themeColor="text1"/>
                <w:sz w:val="20"/>
                <w:szCs w:val="20"/>
                <w14:textFill>
                  <w14:solidFill>
                    <w14:schemeClr w14:val="tx1"/>
                  </w14:solidFill>
                </w14:textFill>
              </w:rPr>
              <w:instrText xml:space="preserve"> </w:instrText>
            </w:r>
            <w:r>
              <w:rPr>
                <w:rFonts w:ascii="宋体" w:hAnsi="宋体"/>
                <w:b/>
                <w:color w:val="000000" w:themeColor="text1"/>
                <w:sz w:val="20"/>
                <w:szCs w:val="20"/>
                <w14:textFill>
                  <w14:solidFill>
                    <w14:schemeClr w14:val="tx1"/>
                  </w14:solidFill>
                </w14:textFill>
              </w:rPr>
              <w:fldChar w:fldCharType="separate"/>
            </w:r>
            <w:r>
              <w:rPr>
                <w:rFonts w:ascii="宋体" w:hAnsi="宋体"/>
                <w:b/>
                <w:color w:val="000000" w:themeColor="text1"/>
                <w:sz w:val="20"/>
                <w:szCs w:val="20"/>
                <w14:textFill>
                  <w14:solidFill>
                    <w14:schemeClr w14:val="tx1"/>
                  </w14:solidFill>
                </w14:textFill>
              </w:rPr>
              <w:t>9</w:t>
            </w:r>
            <w:r>
              <w:rPr>
                <w:rFonts w:hint="eastAsia" w:ascii="宋体" w:hAnsi="宋体"/>
                <w:b/>
                <w:color w:val="000000" w:themeColor="text1"/>
                <w:sz w:val="20"/>
                <w:szCs w:val="20"/>
                <w:lang w:val="en-US" w:eastAsia="zh-CN"/>
                <w14:textFill>
                  <w14:solidFill>
                    <w14:schemeClr w14:val="tx1"/>
                  </w14:solidFill>
                </w14:textFill>
              </w:rPr>
              <w:t>8</w:t>
            </w:r>
            <w:r>
              <w:rPr>
                <w:rFonts w:ascii="宋体" w:hAnsi="宋体"/>
                <w:b/>
                <w:color w:val="000000" w:themeColor="text1"/>
                <w:sz w:val="20"/>
                <w:szCs w:val="20"/>
                <w14:textFill>
                  <w14:solidFill>
                    <w14:schemeClr w14:val="tx1"/>
                  </w14:solidFill>
                </w14:textFill>
              </w:rPr>
              <w:fldChar w:fldCharType="end"/>
            </w:r>
            <w:r>
              <w:rPr>
                <w:rFonts w:hint="eastAsia" w:ascii="宋体" w:hAnsi="宋体"/>
                <w:b/>
                <w:color w:val="000000" w:themeColor="text1"/>
                <w:sz w:val="20"/>
                <w:szCs w:val="20"/>
                <w:lang w:val="en-US" w:eastAsia="zh-CN"/>
                <w14:textFill>
                  <w14:solidFill>
                    <w14:schemeClr w14:val="tx1"/>
                  </w14:solidFill>
                </w14:textFill>
              </w:rPr>
              <w:t>6</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themeColor="text1"/>
                <w:sz w:val="20"/>
                <w:szCs w:val="20"/>
                <w:lang w:eastAsia="zh-CN"/>
                <w14:textFill>
                  <w14:solidFill>
                    <w14:schemeClr w14:val="tx1"/>
                  </w14:solidFill>
                </w14:textFill>
              </w:rPr>
            </w:pPr>
            <w:r>
              <w:rPr>
                <w:rFonts w:ascii="宋体" w:hAnsi="宋体"/>
                <w:b/>
                <w:color w:val="000000" w:themeColor="text1"/>
                <w:sz w:val="20"/>
                <w:szCs w:val="20"/>
                <w14:textFill>
                  <w14:solidFill>
                    <w14:schemeClr w14:val="tx1"/>
                  </w14:solidFill>
                </w14:textFill>
              </w:rPr>
              <w:t>8</w:t>
            </w:r>
            <w:r>
              <w:rPr>
                <w:rFonts w:hint="eastAsia" w:ascii="宋体" w:hAnsi="宋体"/>
                <w:b/>
                <w:color w:val="000000" w:themeColor="text1"/>
                <w:sz w:val="20"/>
                <w:szCs w:val="20"/>
                <w:lang w:val="en-US" w:eastAsia="zh-CN"/>
                <w14:textFill>
                  <w14:solidFill>
                    <w14:schemeClr w14:val="tx1"/>
                  </w14:solidFill>
                </w14:textFill>
              </w:rPr>
              <w:t>6</w:t>
            </w: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283" w:hRule="atLeast"/>
          <w:jc w:val="center"/>
        </w:trPr>
        <w:tc>
          <w:tcPr>
            <w:tcW w:w="303"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通</w:t>
            </w:r>
          </w:p>
        </w:tc>
        <w:tc>
          <w:tcPr>
            <w:tcW w:w="4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olor w:val="000000" w:themeColor="text1"/>
                <w:sz w:val="16"/>
                <w:szCs w:val="16"/>
                <w:lang w:val="en-US" w:eastAsia="zh-CN"/>
                <w14:textFill>
                  <w14:solidFill>
                    <w14:schemeClr w14:val="tx1"/>
                  </w14:solidFill>
                </w14:textFill>
              </w:rPr>
            </w:pPr>
            <w:r>
              <w:rPr>
                <w:rFonts w:hint="eastAsia" w:ascii="宋体" w:hAnsi="宋体"/>
                <w:color w:val="000000" w:themeColor="text1"/>
                <w:sz w:val="16"/>
                <w:szCs w:val="16"/>
                <w:lang w:val="en-US" w:eastAsia="zh-CN"/>
                <w14:textFill>
                  <w14:solidFill>
                    <w14:schemeClr w14:val="tx1"/>
                  </w14:solidFill>
                </w14:textFill>
              </w:rPr>
              <w:t>艺术中心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r>
              <w:rPr>
                <w:rFonts w:ascii="宋体" w:hAnsi="宋体"/>
                <w:color w:val="000000" w:themeColor="text1"/>
                <w:sz w:val="20"/>
                <w:szCs w:val="20"/>
                <w14:textFill>
                  <w14:solidFill>
                    <w14:schemeClr w14:val="tx1"/>
                  </w14:solidFill>
                </w14:textFill>
              </w:rPr>
              <w:t>2</w:t>
            </w:r>
          </w:p>
        </w:tc>
        <w:tc>
          <w:tcPr>
            <w:tcW w:w="5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r>
              <w:rPr>
                <w:rFonts w:ascii="宋体" w:hAnsi="宋体"/>
                <w:color w:val="000000" w:themeColor="text1"/>
                <w:sz w:val="20"/>
                <w:szCs w:val="20"/>
                <w14:textFill>
                  <w14:solidFill>
                    <w14:schemeClr w14:val="tx1"/>
                  </w14:solidFill>
                </w14:textFill>
              </w:rPr>
              <w:t>2</w:t>
            </w:r>
          </w:p>
        </w:tc>
        <w:tc>
          <w:tcPr>
            <w:tcW w:w="4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秋，春</w:t>
            </w:r>
          </w:p>
        </w:tc>
      </w:tr>
      <w:tr>
        <w:tblPrEx>
          <w:tblCellMar>
            <w:top w:w="0" w:type="dxa"/>
            <w:left w:w="0" w:type="dxa"/>
            <w:bottom w:w="0" w:type="dxa"/>
            <w:right w:w="0" w:type="dxa"/>
          </w:tblCellMar>
        </w:tblPrEx>
        <w:trPr>
          <w:trHeight w:val="283" w:hRule="atLeast"/>
          <w:jc w:val="center"/>
        </w:trPr>
        <w:tc>
          <w:tcPr>
            <w:tcW w:w="303"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识</w:t>
            </w:r>
          </w:p>
        </w:tc>
        <w:tc>
          <w:tcPr>
            <w:tcW w:w="423" w:type="dxa"/>
            <w:vMerge w:val="restart"/>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选</w:t>
            </w:r>
          </w:p>
        </w:tc>
        <w:tc>
          <w:tcPr>
            <w:tcW w:w="425" w:type="dxa"/>
            <w:vMerge w:val="restart"/>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各学院</w:t>
            </w:r>
          </w:p>
        </w:tc>
        <w:tc>
          <w:tcPr>
            <w:tcW w:w="102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秋，春</w:t>
            </w:r>
          </w:p>
        </w:tc>
      </w:tr>
      <w:tr>
        <w:tblPrEx>
          <w:tblCellMar>
            <w:top w:w="0" w:type="dxa"/>
            <w:left w:w="0" w:type="dxa"/>
            <w:bottom w:w="0" w:type="dxa"/>
            <w:right w:w="0" w:type="dxa"/>
          </w:tblCellMar>
        </w:tblPrEx>
        <w:trPr>
          <w:trHeight w:val="283" w:hRule="atLeast"/>
          <w:jc w:val="center"/>
        </w:trPr>
        <w:tc>
          <w:tcPr>
            <w:tcW w:w="303"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课</w:t>
            </w:r>
          </w:p>
        </w:tc>
        <w:tc>
          <w:tcPr>
            <w:tcW w:w="423" w:type="dxa"/>
            <w:vMerge w:val="continue"/>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425" w:type="dxa"/>
            <w:vMerge w:val="continue"/>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16"/>
                <w:szCs w:val="16"/>
                <w14:textFill>
                  <w14:solidFill>
                    <w14:schemeClr w14:val="tx1"/>
                  </w14:solidFill>
                </w14:textFill>
              </w:rPr>
            </w:pPr>
          </w:p>
        </w:tc>
        <w:tc>
          <w:tcPr>
            <w:tcW w:w="102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秋，春</w:t>
            </w:r>
          </w:p>
        </w:tc>
      </w:tr>
      <w:tr>
        <w:tblPrEx>
          <w:tblCellMar>
            <w:top w:w="0" w:type="dxa"/>
            <w:left w:w="0" w:type="dxa"/>
            <w:bottom w:w="0" w:type="dxa"/>
            <w:right w:w="0" w:type="dxa"/>
          </w:tblCellMar>
        </w:tblPrEx>
        <w:trPr>
          <w:trHeight w:val="283" w:hRule="atLeast"/>
          <w:jc w:val="center"/>
        </w:trPr>
        <w:tc>
          <w:tcPr>
            <w:tcW w:w="303" w:type="dxa"/>
            <w:tcBorders>
              <w:top w:val="single" w:color="auto" w:sz="4" w:space="0"/>
              <w:left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3"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1024"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right"/>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小计</w:t>
            </w:r>
          </w:p>
        </w:tc>
        <w:tc>
          <w:tcPr>
            <w:tcW w:w="2697" w:type="dxa"/>
            <w:tcBorders>
              <w:top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Arial"/>
                <w:b/>
                <w:color w:val="000000" w:themeColor="text1"/>
                <w:kern w:val="0"/>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（通识课）</w:t>
            </w:r>
          </w:p>
        </w:tc>
        <w:tc>
          <w:tcPr>
            <w:tcW w:w="391"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10</w:t>
            </w:r>
          </w:p>
        </w:tc>
        <w:tc>
          <w:tcPr>
            <w:tcW w:w="526"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160</w:t>
            </w:r>
          </w:p>
        </w:tc>
        <w:tc>
          <w:tcPr>
            <w:tcW w:w="569"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160</w:t>
            </w:r>
          </w:p>
        </w:tc>
        <w:tc>
          <w:tcPr>
            <w:tcW w:w="434"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r>
    </w:tbl>
    <w:p>
      <w:pPr>
        <w:adjustRightInd w:val="0"/>
        <w:snapToGrid w:val="0"/>
        <w:rPr>
          <w:rFonts w:hint="eastAsia" w:ascii="黑体" w:hAnsi="宋体" w:eastAsia="黑体"/>
          <w:color w:val="000000" w:themeColor="text1"/>
          <w:szCs w:val="21"/>
          <w14:textFill>
            <w14:solidFill>
              <w14:schemeClr w14:val="tx1"/>
            </w14:solidFill>
          </w14:textFill>
        </w:rPr>
      </w:pPr>
    </w:p>
    <w:p>
      <w:pPr>
        <w:adjustRightInd w:val="0"/>
        <w:snapToGrid w:val="0"/>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★注：第一外语共计10学分，包括大学英语、大学德语、大学日语3个语种，按需选择适合的语种；其中选择大学英语的，在模块ABC中选择适合的模块。</w:t>
      </w:r>
    </w:p>
    <w:p>
      <w:pPr>
        <w:adjustRightInd w:val="0"/>
        <w:snapToGrid w:val="0"/>
        <w:rPr>
          <w:rFonts w:hint="eastAsia" w:ascii="黑体" w:hAnsi="宋体" w:eastAsia="黑体"/>
          <w:color w:val="000000" w:themeColor="text1"/>
          <w:szCs w:val="21"/>
          <w14:textFill>
            <w14:solidFill>
              <w14:schemeClr w14:val="tx1"/>
            </w14:solidFill>
          </w14:textFill>
        </w:rPr>
      </w:pPr>
    </w:p>
    <w:p>
      <w:pPr>
        <w:adjustRightInd w:val="0"/>
        <w:snapToGrid w:val="0"/>
        <w:spacing w:line="360" w:lineRule="auto"/>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九，教学安排一览表（2）</w:t>
      </w:r>
    </w:p>
    <w:tbl>
      <w:tblPr>
        <w:tblStyle w:val="3"/>
        <w:tblW w:w="8097" w:type="dxa"/>
        <w:jc w:val="center"/>
        <w:shd w:val="clear" w:color="auto" w:fill="FFFFFF" w:themeFill="background1"/>
        <w:tblLayout w:type="fixed"/>
        <w:tblCellMar>
          <w:top w:w="0" w:type="dxa"/>
          <w:left w:w="0" w:type="dxa"/>
          <w:bottom w:w="0" w:type="dxa"/>
          <w:right w:w="0" w:type="dxa"/>
        </w:tblCellMar>
      </w:tblPr>
      <w:tblGrid>
        <w:gridCol w:w="301"/>
        <w:gridCol w:w="425"/>
        <w:gridCol w:w="425"/>
        <w:gridCol w:w="851"/>
        <w:gridCol w:w="2988"/>
        <w:gridCol w:w="366"/>
        <w:gridCol w:w="473"/>
        <w:gridCol w:w="522"/>
        <w:gridCol w:w="532"/>
        <w:gridCol w:w="406"/>
        <w:gridCol w:w="808"/>
      </w:tblGrid>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开</w:t>
            </w:r>
          </w:p>
        </w:tc>
        <w:tc>
          <w:tcPr>
            <w:tcW w:w="85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2988"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ind w:left="-1"/>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课程名称</w:t>
            </w:r>
          </w:p>
        </w:tc>
        <w:tc>
          <w:tcPr>
            <w:tcW w:w="366"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考</w:t>
            </w:r>
          </w:p>
        </w:tc>
        <w:tc>
          <w:tcPr>
            <w:tcW w:w="473"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总</w:t>
            </w:r>
          </w:p>
        </w:tc>
        <w:tc>
          <w:tcPr>
            <w:tcW w:w="522"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总</w:t>
            </w:r>
          </w:p>
        </w:tc>
        <w:tc>
          <w:tcPr>
            <w:tcW w:w="532"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理</w:t>
            </w:r>
          </w:p>
        </w:tc>
        <w:tc>
          <w:tcPr>
            <w:tcW w:w="406"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实</w:t>
            </w:r>
          </w:p>
        </w:tc>
        <w:tc>
          <w:tcPr>
            <w:tcW w:w="808"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建议</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851" w:type="dxa"/>
            <w:tcBorders>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程</w:t>
            </w:r>
          </w:p>
        </w:tc>
        <w:tc>
          <w:tcPr>
            <w:tcW w:w="2988"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olor w:val="000000" w:themeColor="text1"/>
                <w:sz w:val="20"/>
                <w:szCs w:val="20"/>
                <w14:textFill>
                  <w14:solidFill>
                    <w14:schemeClr w14:val="tx1"/>
                  </w14:solidFill>
                </w14:textFill>
              </w:rPr>
            </w:pPr>
          </w:p>
        </w:tc>
        <w:tc>
          <w:tcPr>
            <w:tcW w:w="366"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核</w:t>
            </w:r>
          </w:p>
        </w:tc>
        <w:tc>
          <w:tcPr>
            <w:tcW w:w="473"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tc>
        <w:tc>
          <w:tcPr>
            <w:tcW w:w="522"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tc>
        <w:tc>
          <w:tcPr>
            <w:tcW w:w="532"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论</w:t>
            </w:r>
          </w:p>
        </w:tc>
        <w:tc>
          <w:tcPr>
            <w:tcW w:w="406"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践</w:t>
            </w:r>
          </w:p>
        </w:tc>
        <w:tc>
          <w:tcPr>
            <w:tcW w:w="808"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类</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性</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tc>
        <w:tc>
          <w:tcPr>
            <w:tcW w:w="851" w:type="dxa"/>
            <w:tcBorders>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代</w:t>
            </w:r>
          </w:p>
        </w:tc>
        <w:tc>
          <w:tcPr>
            <w:tcW w:w="2988"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olor w:val="000000" w:themeColor="text1"/>
                <w:sz w:val="20"/>
                <w:szCs w:val="20"/>
                <w14:textFill>
                  <w14:solidFill>
                    <w14:schemeClr w14:val="tx1"/>
                  </w14:solidFill>
                </w14:textFill>
              </w:rPr>
            </w:pPr>
          </w:p>
        </w:tc>
        <w:tc>
          <w:tcPr>
            <w:tcW w:w="366"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方</w:t>
            </w:r>
          </w:p>
        </w:tc>
        <w:tc>
          <w:tcPr>
            <w:tcW w:w="473"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分</w:t>
            </w:r>
          </w:p>
        </w:tc>
        <w:tc>
          <w:tcPr>
            <w:tcW w:w="522"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时</w:t>
            </w:r>
          </w:p>
        </w:tc>
        <w:tc>
          <w:tcPr>
            <w:tcW w:w="532"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tc>
        <w:tc>
          <w:tcPr>
            <w:tcW w:w="406" w:type="dxa"/>
            <w:tcBorders>
              <w:left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tc>
        <w:tc>
          <w:tcPr>
            <w:tcW w:w="808"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别</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质</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院</w:t>
            </w:r>
          </w:p>
        </w:tc>
        <w:tc>
          <w:tcPr>
            <w:tcW w:w="851"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码</w:t>
            </w:r>
          </w:p>
        </w:tc>
        <w:tc>
          <w:tcPr>
            <w:tcW w:w="2988"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ind w:left="-1"/>
              <w:jc w:val="left"/>
              <w:rPr>
                <w:rFonts w:ascii="宋体" w:hAnsi="宋体"/>
                <w:color w:val="000000" w:themeColor="text1"/>
                <w:sz w:val="20"/>
                <w:szCs w:val="20"/>
                <w14:textFill>
                  <w14:solidFill>
                    <w14:schemeClr w14:val="tx1"/>
                  </w14:solidFill>
                </w14:textFill>
              </w:rPr>
            </w:pPr>
          </w:p>
        </w:tc>
        <w:tc>
          <w:tcPr>
            <w:tcW w:w="366"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式</w:t>
            </w:r>
          </w:p>
        </w:tc>
        <w:tc>
          <w:tcPr>
            <w:tcW w:w="473"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522"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532"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时</w:t>
            </w:r>
          </w:p>
        </w:tc>
        <w:tc>
          <w:tcPr>
            <w:tcW w:w="406"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时</w:t>
            </w:r>
          </w:p>
        </w:tc>
        <w:tc>
          <w:tcPr>
            <w:tcW w:w="808"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000000" w:themeColor="text1"/>
                <w:sz w:val="20"/>
                <w:szCs w:val="20"/>
                <w14:textFill>
                  <w14:solidFill>
                    <w14:schemeClr w14:val="tx1"/>
                  </w14:solidFill>
                </w14:textFill>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b2011137</w:t>
            </w:r>
          </w:p>
        </w:tc>
        <w:tc>
          <w:tcPr>
            <w:tcW w:w="2988"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现代工程制图</w:t>
            </w:r>
            <w:r>
              <w:rPr>
                <w:rFonts w:ascii="宋体" w:hAnsi="宋体"/>
                <w:color w:val="000000" w:themeColor="text1"/>
                <w:sz w:val="20"/>
                <w:szCs w:val="20"/>
                <w14:textFill>
                  <w14:solidFill>
                    <w14:schemeClr w14:val="tx1"/>
                  </w14:solidFill>
                </w14:textFill>
              </w:rPr>
              <w:t>I</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40</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8</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工</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b2011138</w:t>
            </w:r>
          </w:p>
        </w:tc>
        <w:tc>
          <w:tcPr>
            <w:tcW w:w="2988"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现代工程制图</w:t>
            </w:r>
            <w:r>
              <w:rPr>
                <w:rFonts w:hint="eastAsia" w:ascii="宋体" w:hAnsi="宋体"/>
                <w:color w:val="000000" w:themeColor="text1"/>
                <w:sz w:val="20"/>
                <w:szCs w:val="20"/>
                <w14:textFill>
                  <w14:solidFill>
                    <w14:schemeClr w14:val="tx1"/>
                  </w14:solidFill>
                </w14:textFill>
              </w:rPr>
              <w:t>II</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程</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b2011397</w:t>
            </w:r>
          </w:p>
        </w:tc>
        <w:tc>
          <w:tcPr>
            <w:tcW w:w="2988"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工程材料基础</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基</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b2011049</w:t>
            </w:r>
          </w:p>
        </w:tc>
        <w:tc>
          <w:tcPr>
            <w:tcW w:w="2988"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工程</w:t>
            </w:r>
            <w:r>
              <w:rPr>
                <w:rFonts w:ascii="宋体" w:hAnsi="宋体"/>
                <w:bCs/>
                <w:color w:val="000000" w:themeColor="text1"/>
                <w:sz w:val="20"/>
                <w:szCs w:val="20"/>
                <w14:textFill>
                  <w14:solidFill>
                    <w14:schemeClr w14:val="tx1"/>
                  </w14:solidFill>
                </w14:textFill>
              </w:rPr>
              <w:t>力学</w:t>
            </w:r>
            <w:r>
              <w:rPr>
                <w:rFonts w:ascii="宋体" w:hAnsi="宋体"/>
                <w:color w:val="000000" w:themeColor="text1"/>
                <w:sz w:val="20"/>
                <w:szCs w:val="20"/>
                <w14:textFill>
                  <w14:solidFill>
                    <w14:schemeClr w14:val="tx1"/>
                  </w14:solidFill>
                </w14:textFill>
              </w:rPr>
              <w:t>I</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0</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础</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b2011050</w:t>
            </w:r>
          </w:p>
        </w:tc>
        <w:tc>
          <w:tcPr>
            <w:tcW w:w="2988"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工程力学</w:t>
            </w:r>
            <w:r>
              <w:rPr>
                <w:rFonts w:ascii="宋体" w:hAnsi="宋体"/>
                <w:color w:val="000000" w:themeColor="text1"/>
                <w:sz w:val="20"/>
                <w:szCs w:val="20"/>
                <w14:textFill>
                  <w14:solidFill>
                    <w14:schemeClr w14:val="tx1"/>
                  </w14:solidFill>
                </w14:textFill>
              </w:rPr>
              <w:t>II</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工训</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b2090013</w:t>
            </w:r>
          </w:p>
        </w:tc>
        <w:tc>
          <w:tcPr>
            <w:tcW w:w="2988"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bCs/>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电工与电子学I</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　</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工训</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b2090014</w:t>
            </w:r>
          </w:p>
        </w:tc>
        <w:tc>
          <w:tcPr>
            <w:tcW w:w="2988"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bCs/>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电工与电子学II</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　</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Arial"/>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b2011521</w:t>
            </w:r>
          </w:p>
        </w:tc>
        <w:tc>
          <w:tcPr>
            <w:tcW w:w="2988"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热工与流体力学基础</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Cs/>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小    计（工程基础课）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olor w:val="000000" w:themeColor="text1"/>
                <w:sz w:val="20"/>
                <w:szCs w:val="20"/>
                <w14:textFill>
                  <w14:solidFill>
                    <w14:schemeClr w14:val="tx1"/>
                  </w14:solidFill>
                </w14:textFill>
              </w:rPr>
            </w:pPr>
          </w:p>
        </w:tc>
        <w:tc>
          <w:tcPr>
            <w:tcW w:w="473"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21</w:t>
            </w:r>
          </w:p>
        </w:tc>
        <w:tc>
          <w:tcPr>
            <w:tcW w:w="522"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336</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288</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48</w:t>
            </w:r>
          </w:p>
        </w:tc>
        <w:tc>
          <w:tcPr>
            <w:tcW w:w="808"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cs="宋体"/>
                <w:color w:val="000000" w:themeColor="text1"/>
                <w:sz w:val="20"/>
                <w:szCs w:val="20"/>
                <w14:textFill>
                  <w14:solidFill>
                    <w14:schemeClr w14:val="tx1"/>
                  </w14:solidFill>
                </w14:textFill>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b2011237</w:t>
            </w:r>
          </w:p>
        </w:tc>
        <w:tc>
          <w:tcPr>
            <w:tcW w:w="298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机械</w:t>
            </w:r>
            <w:r>
              <w:rPr>
                <w:rFonts w:ascii="宋体" w:hAnsi="宋体"/>
                <w:color w:val="000000" w:themeColor="text1"/>
                <w:sz w:val="20"/>
                <w:szCs w:val="20"/>
                <w14:textFill>
                  <w14:solidFill>
                    <w14:schemeClr w14:val="tx1"/>
                  </w14:solidFill>
                </w14:textFill>
              </w:rPr>
              <w:t>电子</w:t>
            </w:r>
            <w:r>
              <w:rPr>
                <w:rFonts w:hint="eastAsia" w:ascii="宋体" w:hAnsi="宋体"/>
                <w:color w:val="000000" w:themeColor="text1"/>
                <w:sz w:val="20"/>
                <w:szCs w:val="20"/>
                <w14:textFill>
                  <w14:solidFill>
                    <w14:schemeClr w14:val="tx1"/>
                  </w14:solidFill>
                </w14:textFill>
              </w:rPr>
              <w:t>工程专业导论</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0</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专</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w:t>
            </w:r>
            <w:r>
              <w:rPr>
                <w:rFonts w:ascii="宋体" w:hAnsi="宋体"/>
                <w:color w:val="000000" w:themeColor="text1"/>
                <w:sz w:val="20"/>
                <w:szCs w:val="20"/>
                <w14:textFill>
                  <w14:solidFill>
                    <w14:schemeClr w14:val="tx1"/>
                  </w14:solidFill>
                </w14:textFill>
              </w:rPr>
              <w:t>020</w:t>
            </w:r>
          </w:p>
        </w:tc>
        <w:tc>
          <w:tcPr>
            <w:tcW w:w="2988" w:type="dxa"/>
            <w:tcBorders>
              <w:top w:val="single" w:color="auto" w:sz="4" w:space="0"/>
              <w:left w:val="nil"/>
              <w:bottom w:val="single" w:color="auto" w:sz="4" w:space="0"/>
              <w:right w:val="single" w:color="auto" w:sz="4" w:space="0"/>
            </w:tcBorders>
            <w:shd w:val="clear" w:color="auto" w:fill="FFFFFF" w:themeFill="background1"/>
            <w:vAlign w:val="center"/>
          </w:tcPr>
          <w:p>
            <w:pPr>
              <w:tabs>
                <w:tab w:val="left" w:pos="5718"/>
              </w:tabs>
              <w:snapToGrid w:val="0"/>
              <w:jc w:val="left"/>
              <w:rPr>
                <w:rFonts w:hint="default" w:ascii="宋体" w:hAnsi="宋体" w:eastAsia="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程序设计基础C</w:t>
            </w:r>
            <w:r>
              <w:rPr>
                <w:rFonts w:hint="eastAsia" w:ascii="宋体" w:hAnsi="宋体"/>
                <w:bCs/>
                <w:color w:val="000000" w:themeColor="text1"/>
                <w:sz w:val="20"/>
                <w:szCs w:val="20"/>
                <w:lang w:val="en-US" w:eastAsia="zh-CN"/>
                <w14:textFill>
                  <w14:solidFill>
                    <w14:schemeClr w14:val="tx1"/>
                  </w14:solidFill>
                </w14:textFill>
              </w:rPr>
              <w:t>++</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秋</w:t>
            </w:r>
            <w:r>
              <w:rPr>
                <w:rFonts w:hint="eastAsia" w:ascii="宋体" w:hAnsi="宋体"/>
                <w:color w:val="000000" w:themeColor="text1"/>
                <w:sz w:val="20"/>
                <w:szCs w:val="20"/>
                <w14:textFill>
                  <w14:solidFill>
                    <w14:schemeClr w14:val="tx1"/>
                  </w14:solidFill>
                </w14:textFill>
              </w:rPr>
              <w:t>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业</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b2011345</w:t>
            </w:r>
          </w:p>
        </w:tc>
        <w:tc>
          <w:tcPr>
            <w:tcW w:w="2988"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机械设计基础</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60</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基</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b2011080</w:t>
            </w:r>
          </w:p>
        </w:tc>
        <w:tc>
          <w:tcPr>
            <w:tcW w:w="2988"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机械制造基础</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础</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b2011152</w:t>
            </w:r>
          </w:p>
        </w:tc>
        <w:tc>
          <w:tcPr>
            <w:tcW w:w="2988"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液压与气压传动</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b2011090</w:t>
            </w:r>
          </w:p>
        </w:tc>
        <w:tc>
          <w:tcPr>
            <w:tcW w:w="2988" w:type="dxa"/>
            <w:tcBorders>
              <w:top w:val="nil"/>
              <w:left w:val="nil"/>
              <w:bottom w:val="single" w:color="auto" w:sz="4" w:space="0"/>
              <w:right w:val="single" w:color="auto" w:sz="4" w:space="0"/>
            </w:tcBorders>
            <w:shd w:val="clear" w:color="auto" w:fill="FFFFFF" w:themeFill="background1"/>
            <w:vAlign w:val="center"/>
          </w:tcPr>
          <w:p>
            <w:pPr>
              <w:adjustRightInd w:val="0"/>
              <w:snapToGrid w:val="0"/>
              <w:ind w:left="-1"/>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控制工程基础</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b2011143</w:t>
            </w:r>
          </w:p>
        </w:tc>
        <w:tc>
          <w:tcPr>
            <w:tcW w:w="2988"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项目管理</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olor w:val="000000" w:themeColor="text1"/>
                <w:sz w:val="20"/>
                <w:szCs w:val="20"/>
                <w14:textFill>
                  <w14:solidFill>
                    <w14:schemeClr w14:val="tx1"/>
                  </w14:solidFill>
                </w14:textFill>
              </w:rPr>
            </w:pPr>
          </w:p>
        </w:tc>
        <w:tc>
          <w:tcPr>
            <w:tcW w:w="851" w:type="dxa"/>
            <w:tcBorders>
              <w:top w:val="single" w:color="auto" w:sz="4" w:space="0"/>
              <w:bottom w:val="single" w:color="auto" w:sz="4" w:space="0"/>
            </w:tcBorders>
            <w:shd w:val="clear" w:color="auto" w:fill="D8D8D8" w:themeFill="background1" w:themeFillShade="D9"/>
            <w:vAlign w:val="center"/>
          </w:tcPr>
          <w:p>
            <w:pPr>
              <w:snapToGrid w:val="0"/>
              <w:jc w:val="center"/>
              <w:rPr>
                <w:rFonts w:ascii="宋体" w:hAnsi="宋体"/>
                <w:color w:val="000000" w:themeColor="text1"/>
                <w:sz w:val="20"/>
                <w:szCs w:val="20"/>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D8D8D8" w:themeFill="background1" w:themeFillShade="D9"/>
            <w:vAlign w:val="center"/>
          </w:tcPr>
          <w:p>
            <w:pPr>
              <w:jc w:val="lef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000000" w:themeColor="text1"/>
                <w:sz w:val="20"/>
                <w:szCs w:val="20"/>
                <w14:textFill>
                  <w14:solidFill>
                    <w14:schemeClr w14:val="tx1"/>
                  </w14:solidFill>
                </w14:textFill>
              </w:rPr>
            </w:pPr>
          </w:p>
        </w:tc>
        <w:tc>
          <w:tcPr>
            <w:tcW w:w="473"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b/>
                <w:bCs/>
                <w:color w:val="000000" w:themeColor="text1"/>
                <w:kern w:val="0"/>
                <w:sz w:val="20"/>
                <w:szCs w:val="20"/>
                <w:lang w:bidi="ar"/>
                <w14:textFill>
                  <w14:solidFill>
                    <w14:schemeClr w14:val="tx1"/>
                  </w14:solidFill>
                </w14:textFill>
              </w:rPr>
            </w:pPr>
            <w:r>
              <w:rPr>
                <w:rFonts w:ascii="宋体" w:hAnsi="宋体" w:cs="宋体"/>
                <w:b/>
                <w:bCs/>
                <w:color w:val="000000" w:themeColor="text1"/>
                <w:kern w:val="0"/>
                <w:sz w:val="20"/>
                <w:szCs w:val="20"/>
                <w:lang w:bidi="ar"/>
                <w14:textFill>
                  <w14:solidFill>
                    <w14:schemeClr w14:val="tx1"/>
                  </w14:solidFill>
                </w14:textFill>
              </w:rPr>
              <w:t>1</w:t>
            </w:r>
            <w:r>
              <w:rPr>
                <w:rFonts w:hint="eastAsia" w:ascii="宋体" w:hAnsi="宋体" w:cs="宋体"/>
                <w:b/>
                <w:bCs/>
                <w:color w:val="000000" w:themeColor="text1"/>
                <w:kern w:val="0"/>
                <w:sz w:val="20"/>
                <w:szCs w:val="20"/>
                <w:lang w:bidi="ar"/>
                <w14:textFill>
                  <w14:solidFill>
                    <w14:schemeClr w14:val="tx1"/>
                  </w14:solidFill>
                </w14:textFill>
              </w:rPr>
              <w:t>7</w:t>
            </w:r>
          </w:p>
        </w:tc>
        <w:tc>
          <w:tcPr>
            <w:tcW w:w="522"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b/>
                <w:bCs/>
                <w:color w:val="000000" w:themeColor="text1"/>
                <w:kern w:val="0"/>
                <w:sz w:val="20"/>
                <w:szCs w:val="20"/>
                <w:lang w:bidi="ar"/>
                <w14:textFill>
                  <w14:solidFill>
                    <w14:schemeClr w14:val="tx1"/>
                  </w14:solidFill>
                </w14:textFill>
              </w:rPr>
            </w:pPr>
            <w:r>
              <w:rPr>
                <w:rFonts w:ascii="宋体" w:hAnsi="宋体" w:cs="宋体"/>
                <w:b/>
                <w:bCs/>
                <w:color w:val="000000" w:themeColor="text1"/>
                <w:kern w:val="0"/>
                <w:sz w:val="20"/>
                <w:szCs w:val="20"/>
                <w:lang w:bidi="ar"/>
                <w14:textFill>
                  <w14:solidFill>
                    <w14:schemeClr w14:val="tx1"/>
                  </w14:solidFill>
                </w14:textFill>
              </w:rPr>
              <w:t>2</w:t>
            </w:r>
            <w:r>
              <w:rPr>
                <w:rFonts w:hint="eastAsia" w:ascii="宋体" w:hAnsi="宋体" w:cs="宋体"/>
                <w:b/>
                <w:bCs/>
                <w:color w:val="000000" w:themeColor="text1"/>
                <w:kern w:val="0"/>
                <w:sz w:val="20"/>
                <w:szCs w:val="20"/>
                <w:lang w:bidi="ar"/>
                <w14:textFill>
                  <w14:solidFill>
                    <w14:schemeClr w14:val="tx1"/>
                  </w14:solidFill>
                </w14:textFill>
              </w:rPr>
              <w:t>72</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b/>
                <w:bCs/>
                <w:color w:val="000000" w:themeColor="text1"/>
                <w:kern w:val="0"/>
                <w:sz w:val="20"/>
                <w:szCs w:val="20"/>
                <w:lang w:bidi="ar"/>
                <w14:textFill>
                  <w14:solidFill>
                    <w14:schemeClr w14:val="tx1"/>
                  </w14:solidFill>
                </w14:textFill>
              </w:rPr>
            </w:pPr>
            <w:r>
              <w:rPr>
                <w:rFonts w:ascii="宋体" w:hAnsi="宋体" w:cs="宋体"/>
                <w:b/>
                <w:bCs/>
                <w:color w:val="000000" w:themeColor="text1"/>
                <w:kern w:val="0"/>
                <w:sz w:val="20"/>
                <w:szCs w:val="20"/>
                <w:lang w:bidi="ar"/>
                <w14:textFill>
                  <w14:solidFill>
                    <w14:schemeClr w14:val="tx1"/>
                  </w14:solidFill>
                </w14:textFill>
              </w:rPr>
              <w:t>2</w:t>
            </w:r>
            <w:r>
              <w:rPr>
                <w:rFonts w:hint="eastAsia" w:ascii="宋体" w:hAnsi="宋体" w:cs="宋体"/>
                <w:b/>
                <w:bCs/>
                <w:color w:val="000000" w:themeColor="text1"/>
                <w:kern w:val="0"/>
                <w:sz w:val="20"/>
                <w:szCs w:val="20"/>
                <w:lang w:bidi="ar"/>
                <w14:textFill>
                  <w14:solidFill>
                    <w14:schemeClr w14:val="tx1"/>
                  </w14:solidFill>
                </w14:textFill>
              </w:rPr>
              <w:t>42</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b/>
                <w:bCs/>
                <w:color w:val="000000" w:themeColor="text1"/>
                <w:kern w:val="0"/>
                <w:sz w:val="20"/>
                <w:szCs w:val="20"/>
                <w:lang w:bidi="ar"/>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30</w:t>
            </w:r>
          </w:p>
        </w:tc>
        <w:tc>
          <w:tcPr>
            <w:tcW w:w="808"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b/>
                <w:color w:val="000000" w:themeColor="text1"/>
                <w:sz w:val="20"/>
                <w:szCs w:val="20"/>
                <w14:textFill>
                  <w14:solidFill>
                    <w14:schemeClr w14:val="tx1"/>
                  </w14:solidFill>
                </w14:textFill>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single" w:color="auto" w:sz="4" w:space="0"/>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b20114</w:t>
            </w:r>
            <w:r>
              <w:rPr>
                <w:rFonts w:hint="eastAsia" w:ascii="宋体" w:hAnsi="宋体"/>
                <w:color w:val="000000" w:themeColor="text1"/>
                <w:sz w:val="20"/>
                <w:szCs w:val="20"/>
                <w14:textFill>
                  <w14:solidFill>
                    <w14:schemeClr w14:val="tx1"/>
                  </w14:solidFill>
                </w14:textFill>
              </w:rPr>
              <w:t>43</w:t>
            </w:r>
          </w:p>
        </w:tc>
        <w:tc>
          <w:tcPr>
            <w:tcW w:w="2988"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嵌入式系统应用</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b2011497</w:t>
            </w:r>
          </w:p>
        </w:tc>
        <w:tc>
          <w:tcPr>
            <w:tcW w:w="2988"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机床电气与PLC控制</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专</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b20114</w:t>
            </w:r>
            <w:r>
              <w:rPr>
                <w:rFonts w:hint="eastAsia" w:ascii="宋体" w:hAnsi="宋体"/>
                <w:color w:val="000000" w:themeColor="text1"/>
                <w:sz w:val="20"/>
                <w:szCs w:val="20"/>
                <w14:textFill>
                  <w14:solidFill>
                    <w14:schemeClr w14:val="tx1"/>
                  </w14:solidFill>
                </w14:textFill>
              </w:rPr>
              <w:t>44</w:t>
            </w:r>
          </w:p>
        </w:tc>
        <w:tc>
          <w:tcPr>
            <w:tcW w:w="2988" w:type="dxa"/>
            <w:tcBorders>
              <w:top w:val="nil"/>
              <w:left w:val="nil"/>
              <w:bottom w:val="single" w:color="auto" w:sz="4" w:space="0"/>
              <w:right w:val="single" w:color="auto" w:sz="4" w:space="0"/>
            </w:tcBorders>
            <w:shd w:val="clear" w:color="auto" w:fill="FFFFFF" w:themeFill="background1"/>
            <w:vAlign w:val="center"/>
          </w:tcPr>
          <w:p>
            <w:pPr>
              <w:adjustRightInd w:val="0"/>
              <w:snapToGrid w:val="0"/>
              <w:ind w:left="-1"/>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传感器与测试技术</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b2011119</w:t>
            </w:r>
          </w:p>
        </w:tc>
        <w:tc>
          <w:tcPr>
            <w:tcW w:w="2988" w:type="dxa"/>
            <w:tcBorders>
              <w:top w:val="nil"/>
              <w:left w:val="nil"/>
              <w:bottom w:val="single" w:color="auto" w:sz="4" w:space="0"/>
              <w:right w:val="single" w:color="auto" w:sz="4" w:space="0"/>
            </w:tcBorders>
            <w:shd w:val="clear" w:color="auto" w:fill="FFFFFF" w:themeFill="background1"/>
            <w:vAlign w:val="center"/>
          </w:tcPr>
          <w:p>
            <w:pPr>
              <w:adjustRightInd w:val="0"/>
              <w:snapToGrid w:val="0"/>
              <w:ind w:left="-1"/>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数控机床与编程</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业</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b2011249</w:t>
            </w:r>
          </w:p>
        </w:tc>
        <w:tc>
          <w:tcPr>
            <w:tcW w:w="2988" w:type="dxa"/>
            <w:tcBorders>
              <w:top w:val="nil"/>
              <w:left w:val="nil"/>
              <w:bottom w:val="single" w:color="auto" w:sz="4" w:space="0"/>
              <w:right w:val="single" w:color="auto" w:sz="4" w:space="0"/>
            </w:tcBorders>
            <w:shd w:val="clear" w:color="auto" w:fill="FFFFFF" w:themeFill="background1"/>
            <w:vAlign w:val="center"/>
          </w:tcPr>
          <w:p>
            <w:pPr>
              <w:adjustRightInd w:val="0"/>
              <w:snapToGrid w:val="0"/>
              <w:ind w:left="-1"/>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机电传动控制</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b20114</w:t>
            </w:r>
            <w:r>
              <w:rPr>
                <w:rFonts w:hint="eastAsia" w:ascii="宋体" w:hAnsi="宋体"/>
                <w:color w:val="000000" w:themeColor="text1"/>
                <w:sz w:val="20"/>
                <w:szCs w:val="20"/>
                <w14:textFill>
                  <w14:solidFill>
                    <w14:schemeClr w14:val="tx1"/>
                  </w14:solidFill>
                </w14:textFill>
              </w:rPr>
              <w:t>46</w:t>
            </w:r>
          </w:p>
        </w:tc>
        <w:tc>
          <w:tcPr>
            <w:tcW w:w="2988"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工业机器人技术</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b2011520</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科技论文写作与文献检索</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w:t>
            </w:r>
          </w:p>
        </w:tc>
        <w:tc>
          <w:tcPr>
            <w:tcW w:w="5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0</w:t>
            </w:r>
          </w:p>
        </w:tc>
        <w:tc>
          <w:tcPr>
            <w:tcW w:w="808"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000000" w:themeColor="text1"/>
                <w:kern w:val="0"/>
                <w:sz w:val="20"/>
                <w:szCs w:val="20"/>
                <w:lang w:bidi="ar"/>
                <w14:textFill>
                  <w14:solidFill>
                    <w14:schemeClr w14:val="tx1"/>
                  </w14:solidFill>
                </w14:textFill>
              </w:rPr>
            </w:pPr>
            <w:r>
              <w:rPr>
                <w:rFonts w:hint="eastAsia" w:ascii="宋体" w:hAnsi="宋体"/>
                <w:color w:val="000000" w:themeColor="text1"/>
                <w:kern w:val="0"/>
                <w:sz w:val="20"/>
                <w:szCs w:val="20"/>
                <w:lang w:bidi="ar"/>
                <w14:textFill>
                  <w14:solidFill>
                    <w14:schemeClr w14:val="tx1"/>
                  </w14:solidFill>
                </w14:textFill>
              </w:rPr>
              <w:t>秋</w:t>
            </w:r>
            <w:r>
              <w:rPr>
                <w:rFonts w:ascii="宋体" w:hAnsi="宋体"/>
                <w:color w:val="000000" w:themeColor="text1"/>
                <w:kern w:val="0"/>
                <w:sz w:val="20"/>
                <w:szCs w:val="20"/>
                <w:lang w:bidi="ar"/>
                <w14:textFill>
                  <w14:solidFill>
                    <w14:schemeClr w14:val="tx1"/>
                  </w14:solidFill>
                </w14:textFill>
              </w:rPr>
              <w:t>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tcBorders>
            <w:shd w:val="clear" w:color="auto" w:fill="FFFFFF" w:themeFill="background1"/>
          </w:tcPr>
          <w:p>
            <w:pPr>
              <w:pStyle w:val="5"/>
              <w:widowControl w:val="0"/>
              <w:pBdr>
                <w:left w:val="none" w:color="auto" w:sz="0" w:space="0"/>
                <w:right w:val="none" w:color="auto" w:sz="0" w:space="0"/>
              </w:pBdr>
              <w:spacing w:before="0" w:beforeAutospacing="0" w:after="0" w:afterAutospacing="0"/>
              <w:textAlignment w:val="auto"/>
              <w:rPr>
                <w:rFonts w:ascii="宋体" w:hAnsi="宋体" w:eastAsia="宋体" w:cs="Times New Roman"/>
                <w:b/>
                <w:color w:val="000000" w:themeColor="text1"/>
                <w:kern w:val="2"/>
                <w14:textFill>
                  <w14:solidFill>
                    <w14:schemeClr w14:val="tx1"/>
                  </w14:solidFill>
                </w14:textFill>
              </w:rPr>
            </w:pPr>
          </w:p>
        </w:tc>
        <w:tc>
          <w:tcPr>
            <w:tcW w:w="425" w:type="dxa"/>
            <w:tcBorders>
              <w:top w:val="single" w:color="auto" w:sz="4" w:space="0"/>
              <w:bottom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851" w:type="dxa"/>
            <w:tcBorders>
              <w:top w:val="single" w:color="auto" w:sz="4" w:space="0"/>
              <w:bottom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FFFFFF" w:themeFill="background1"/>
            <w:vAlign w:val="center"/>
          </w:tcPr>
          <w:p>
            <w:pPr>
              <w:jc w:val="lef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小    计（专业必修课）</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b/>
                <w:color w:val="000000" w:themeColor="text1"/>
                <w:sz w:val="20"/>
                <w:szCs w:val="20"/>
                <w14:textFill>
                  <w14:solidFill>
                    <w14:schemeClr w14:val="tx1"/>
                  </w14:solidFill>
                </w14:textFill>
              </w:rPr>
            </w:pPr>
          </w:p>
        </w:tc>
        <w:tc>
          <w:tcPr>
            <w:tcW w:w="473"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16</w:t>
            </w:r>
          </w:p>
        </w:tc>
        <w:tc>
          <w:tcPr>
            <w:tcW w:w="52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256</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222</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34</w:t>
            </w:r>
          </w:p>
        </w:tc>
        <w:tc>
          <w:tcPr>
            <w:tcW w:w="808" w:type="dxa"/>
            <w:tcBorders>
              <w:top w:val="nil"/>
              <w:left w:val="nil"/>
              <w:bottom w:val="single" w:color="auto" w:sz="4" w:space="0"/>
              <w:right w:val="single" w:color="auto" w:sz="4" w:space="0"/>
            </w:tcBorders>
            <w:shd w:val="clear" w:color="auto" w:fill="FFFFFF" w:themeFill="background1"/>
          </w:tcPr>
          <w:p>
            <w:pPr>
              <w:jc w:val="center"/>
              <w:rPr>
                <w:rFonts w:ascii="宋体" w:hAnsi="宋体"/>
                <w:b/>
                <w:color w:val="000000" w:themeColor="text1"/>
                <w:sz w:val="20"/>
                <w:szCs w:val="20"/>
                <w14:textFill>
                  <w14:solidFill>
                    <w14:schemeClr w14:val="tx1"/>
                  </w14:solidFill>
                </w14:textFill>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vMerge w:val="restart"/>
            <w:tcBorders>
              <w:top w:val="nil"/>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选</w:t>
            </w:r>
          </w:p>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修</w:t>
            </w:r>
          </w:p>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w:t>
            </w:r>
          </w:p>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学</w:t>
            </w:r>
          </w:p>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分</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b2011530</w:t>
            </w:r>
          </w:p>
        </w:tc>
        <w:tc>
          <w:tcPr>
            <w:tcW w:w="2988" w:type="dxa"/>
            <w:tcBorders>
              <w:top w:val="nil"/>
              <w:left w:val="nil"/>
              <w:bottom w:val="single" w:color="auto" w:sz="4" w:space="0"/>
              <w:right w:val="single" w:color="auto" w:sz="4" w:space="0"/>
            </w:tcBorders>
            <w:shd w:val="clear" w:color="auto" w:fill="FFFFFF" w:themeFill="background1"/>
            <w:vAlign w:val="center"/>
          </w:tcPr>
          <w:p>
            <w:pPr>
              <w:rPr>
                <w:rFonts w:hint="default" w:ascii="宋体" w:hAnsi="宋体" w:eastAsia="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Python程序设计</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秋4</w:t>
            </w:r>
          </w:p>
        </w:tc>
      </w:tr>
      <w:tr>
        <w:tblPrEx>
          <w:shd w:val="clear" w:color="auto" w:fill="FFFFFF" w:themeFill="background1"/>
          <w:tblCellMar>
            <w:top w:w="0" w:type="dxa"/>
            <w:left w:w="0" w:type="dxa"/>
            <w:bottom w:w="0" w:type="dxa"/>
            <w:right w:w="0" w:type="dxa"/>
          </w:tblCellMar>
        </w:tblPrEx>
        <w:trPr>
          <w:trHeight w:val="355"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b2011331</w:t>
            </w:r>
          </w:p>
        </w:tc>
        <w:tc>
          <w:tcPr>
            <w:tcW w:w="2988" w:type="dxa"/>
            <w:tcBorders>
              <w:top w:val="nil"/>
              <w:left w:val="nil"/>
              <w:bottom w:val="single" w:color="auto" w:sz="4" w:space="0"/>
              <w:right w:val="single" w:color="auto" w:sz="4" w:space="0"/>
            </w:tcBorders>
            <w:shd w:val="clear" w:color="auto" w:fill="FFFFFF" w:themeFill="background1"/>
            <w:vAlign w:val="center"/>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机器视觉技术及应用</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秋4</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b20114</w:t>
            </w:r>
            <w:r>
              <w:rPr>
                <w:rFonts w:hint="eastAsia" w:ascii="宋体" w:hAnsi="宋体"/>
                <w:color w:val="000000" w:themeColor="text1"/>
                <w:sz w:val="20"/>
                <w:szCs w:val="20"/>
                <w14:textFill>
                  <w14:solidFill>
                    <w14:schemeClr w14:val="tx1"/>
                  </w14:solidFill>
                </w14:textFill>
              </w:rPr>
              <w:t>47</w:t>
            </w:r>
          </w:p>
        </w:tc>
        <w:tc>
          <w:tcPr>
            <w:tcW w:w="2988" w:type="dxa"/>
            <w:tcBorders>
              <w:top w:val="nil"/>
              <w:left w:val="nil"/>
              <w:bottom w:val="single" w:color="auto" w:sz="4" w:space="0"/>
              <w:right w:val="single" w:color="auto" w:sz="4" w:space="0"/>
            </w:tcBorders>
            <w:shd w:val="clear" w:color="auto" w:fill="FFFFFF" w:themeFill="background1"/>
            <w:vAlign w:val="center"/>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Matlab及机电系统仿真</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秋4</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b2011251</w:t>
            </w:r>
          </w:p>
        </w:tc>
        <w:tc>
          <w:tcPr>
            <w:tcW w:w="2988" w:type="dxa"/>
            <w:tcBorders>
              <w:top w:val="nil"/>
              <w:left w:val="nil"/>
              <w:bottom w:val="single" w:color="auto" w:sz="4" w:space="0"/>
              <w:right w:val="single" w:color="auto" w:sz="4" w:space="0"/>
            </w:tcBorders>
            <w:shd w:val="clear" w:color="auto" w:fill="FFFFFF" w:themeFill="background1"/>
            <w:vAlign w:val="center"/>
          </w:tcPr>
          <w:p>
            <w:pPr>
              <w:spacing w:line="240" w:lineRule="exac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智能制造概论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秋4</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b2011156</w:t>
            </w:r>
          </w:p>
        </w:tc>
        <w:tc>
          <w:tcPr>
            <w:tcW w:w="2988"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有限元分析及实践</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8</w:t>
            </w:r>
          </w:p>
        </w:tc>
        <w:tc>
          <w:tcPr>
            <w:tcW w:w="80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b2011433</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智能制造生产管理（MES/ERP）</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8</w:t>
            </w:r>
          </w:p>
        </w:tc>
        <w:tc>
          <w:tcPr>
            <w:tcW w:w="80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851" w:type="dxa"/>
            <w:tcBorders>
              <w:top w:val="single" w:color="auto" w:sz="4" w:space="0"/>
              <w:bottom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FFFFFF" w:themeFill="background1"/>
            <w:vAlign w:val="center"/>
          </w:tcPr>
          <w:p>
            <w:pP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小     计（专业选修课）</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p>
        </w:tc>
        <w:tc>
          <w:tcPr>
            <w:tcW w:w="47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6</w:t>
            </w:r>
          </w:p>
        </w:tc>
        <w:tc>
          <w:tcPr>
            <w:tcW w:w="5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96</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84</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12</w:t>
            </w:r>
          </w:p>
        </w:tc>
        <w:tc>
          <w:tcPr>
            <w:tcW w:w="808" w:type="dxa"/>
            <w:tcBorders>
              <w:top w:val="nil"/>
              <w:left w:val="nil"/>
              <w:bottom w:val="single" w:color="auto" w:sz="4" w:space="0"/>
              <w:right w:val="single" w:color="auto" w:sz="4" w:space="0"/>
            </w:tcBorders>
            <w:shd w:val="clear" w:color="auto" w:fill="FFFFFF" w:themeFill="background1"/>
          </w:tcPr>
          <w:p>
            <w:pPr>
              <w:jc w:val="center"/>
              <w:rPr>
                <w:rFonts w:ascii="宋体" w:hAnsi="宋体"/>
                <w:b/>
                <w:color w:val="000000" w:themeColor="text1"/>
                <w:sz w:val="20"/>
                <w:szCs w:val="20"/>
                <w14:textFill>
                  <w14:solidFill>
                    <w14:schemeClr w14:val="tx1"/>
                  </w14:solidFill>
                </w14:textFill>
              </w:rPr>
            </w:pPr>
          </w:p>
        </w:tc>
      </w:tr>
      <w:tr>
        <w:tblPrEx>
          <w:shd w:val="clear" w:color="auto" w:fill="FFFFFF" w:themeFill="background1"/>
          <w:tblCellMar>
            <w:top w:w="0" w:type="dxa"/>
            <w:left w:w="0" w:type="dxa"/>
            <w:bottom w:w="0" w:type="dxa"/>
            <w:right w:w="0" w:type="dxa"/>
          </w:tblCellMar>
        </w:tblPrEx>
        <w:trPr>
          <w:trHeight w:val="427"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000000" w:themeColor="text1"/>
                <w:sz w:val="20"/>
                <w:szCs w:val="20"/>
                <w14:textFill>
                  <w14:solidFill>
                    <w14:schemeClr w14:val="tx1"/>
                  </w14:solidFill>
                </w14:textFill>
              </w:rPr>
            </w:pPr>
          </w:p>
        </w:tc>
        <w:tc>
          <w:tcPr>
            <w:tcW w:w="851"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000000" w:themeColor="text1"/>
                <w:sz w:val="20"/>
                <w:szCs w:val="20"/>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 xml:space="preserve">小计（专业课） </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
                <w:color w:val="000000" w:themeColor="text1"/>
                <w:sz w:val="20"/>
                <w:szCs w:val="20"/>
                <w14:textFill>
                  <w14:solidFill>
                    <w14:schemeClr w14:val="tx1"/>
                  </w14:solidFill>
                </w14:textFill>
              </w:rPr>
            </w:pPr>
          </w:p>
        </w:tc>
        <w:tc>
          <w:tcPr>
            <w:tcW w:w="47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14:textFill>
                  <w14:solidFill>
                    <w14:schemeClr w14:val="tx1"/>
                  </w14:solidFill>
                </w14:textFill>
              </w:rPr>
              <w:t>22</w:t>
            </w:r>
          </w:p>
        </w:tc>
        <w:tc>
          <w:tcPr>
            <w:tcW w:w="5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14:textFill>
                  <w14:solidFill>
                    <w14:schemeClr w14:val="tx1"/>
                  </w14:solidFill>
                </w14:textFill>
              </w:rPr>
              <w:t>352</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14:textFill>
                  <w14:solidFill>
                    <w14:schemeClr w14:val="tx1"/>
                  </w14:solidFill>
                </w14:textFill>
              </w:rPr>
              <w:t>306</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14:textFill>
                  <w14:solidFill>
                    <w14:schemeClr w14:val="tx1"/>
                  </w14:solidFill>
                </w14:textFill>
              </w:rPr>
              <w:t>46</w:t>
            </w:r>
          </w:p>
        </w:tc>
        <w:tc>
          <w:tcPr>
            <w:tcW w:w="80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b/>
                <w:color w:val="000000" w:themeColor="text1"/>
                <w:sz w:val="20"/>
                <w:szCs w:val="20"/>
                <w14:textFill>
                  <w14:solidFill>
                    <w14:schemeClr w14:val="tx1"/>
                  </w14:solidFill>
                </w14:textFill>
              </w:rPr>
            </w:pPr>
          </w:p>
        </w:tc>
      </w:tr>
    </w:tbl>
    <w:p>
      <w:pPr>
        <w:widowControl/>
        <w:jc w:val="left"/>
        <w:rPr>
          <w:rFonts w:ascii="黑体" w:eastAsia="黑体"/>
          <w:b/>
          <w:color w:val="000000" w:themeColor="text1"/>
          <w:szCs w:val="21"/>
          <w14:textFill>
            <w14:solidFill>
              <w14:schemeClr w14:val="tx1"/>
            </w14:solidFill>
          </w14:textFill>
        </w:rPr>
      </w:pPr>
      <w:r>
        <w:rPr>
          <w:rFonts w:ascii="黑体" w:eastAsia="黑体"/>
          <w:b/>
          <w:color w:val="000000" w:themeColor="text1"/>
          <w:szCs w:val="2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000000" w:themeColor="text1"/>
          <w:szCs w:val="21"/>
          <w14:textFill>
            <w14:solidFill>
              <w14:schemeClr w14:val="tx1"/>
            </w14:solidFill>
          </w14:textFill>
        </w:rPr>
      </w:pPr>
      <w:r>
        <w:rPr>
          <w:rFonts w:hint="eastAsia" w:ascii="黑体" w:eastAsia="黑体"/>
          <w:b/>
          <w:color w:val="000000" w:themeColor="text1"/>
          <w:szCs w:val="21"/>
          <w14:textFill>
            <w14:solidFill>
              <w14:schemeClr w14:val="tx1"/>
            </w14:solidFill>
          </w14:textFill>
        </w:rPr>
        <w:t>九，教学安排一览表（3）</w:t>
      </w:r>
    </w:p>
    <w:tbl>
      <w:tblPr>
        <w:tblStyle w:val="3"/>
        <w:tblW w:w="8310" w:type="dxa"/>
        <w:jc w:val="center"/>
        <w:shd w:val="clear" w:color="auto" w:fill="FFFFFF" w:themeFill="background1"/>
        <w:tblLayout w:type="fixed"/>
        <w:tblCellMar>
          <w:top w:w="0" w:type="dxa"/>
          <w:left w:w="0" w:type="dxa"/>
          <w:bottom w:w="0" w:type="dxa"/>
          <w:right w:w="0" w:type="dxa"/>
        </w:tblCellMar>
      </w:tblPr>
      <w:tblGrid>
        <w:gridCol w:w="305"/>
        <w:gridCol w:w="425"/>
        <w:gridCol w:w="426"/>
        <w:gridCol w:w="970"/>
        <w:gridCol w:w="2831"/>
        <w:gridCol w:w="451"/>
        <w:gridCol w:w="541"/>
        <w:gridCol w:w="451"/>
        <w:gridCol w:w="511"/>
        <w:gridCol w:w="597"/>
        <w:gridCol w:w="802"/>
      </w:tblGrid>
      <w:tr>
        <w:tblPrEx>
          <w:shd w:val="clear" w:color="auto" w:fill="FFFFFF" w:themeFill="background1"/>
          <w:tblCellMar>
            <w:top w:w="0" w:type="dxa"/>
            <w:left w:w="0" w:type="dxa"/>
            <w:bottom w:w="0" w:type="dxa"/>
            <w:right w:w="0" w:type="dxa"/>
          </w:tblCellMar>
        </w:tblPrEx>
        <w:trPr>
          <w:trHeight w:val="240" w:hRule="atLeast"/>
          <w:jc w:val="center"/>
        </w:trPr>
        <w:tc>
          <w:tcPr>
            <w:tcW w:w="305" w:type="dxa"/>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426"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开</w:t>
            </w:r>
          </w:p>
        </w:tc>
        <w:tc>
          <w:tcPr>
            <w:tcW w:w="970" w:type="dxa"/>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2831"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51"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考</w:t>
            </w:r>
          </w:p>
        </w:tc>
        <w:tc>
          <w:tcPr>
            <w:tcW w:w="541"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总</w:t>
            </w:r>
          </w:p>
        </w:tc>
        <w:tc>
          <w:tcPr>
            <w:tcW w:w="451"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总</w:t>
            </w:r>
          </w:p>
        </w:tc>
        <w:tc>
          <w:tcPr>
            <w:tcW w:w="511"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理</w:t>
            </w:r>
          </w:p>
        </w:tc>
        <w:tc>
          <w:tcPr>
            <w:tcW w:w="597"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实</w:t>
            </w:r>
          </w:p>
        </w:tc>
        <w:tc>
          <w:tcPr>
            <w:tcW w:w="802"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建议</w:t>
            </w:r>
          </w:p>
        </w:tc>
      </w:tr>
      <w:tr>
        <w:tblPrEx>
          <w:shd w:val="clear" w:color="auto" w:fill="FFFFFF" w:themeFill="background1"/>
        </w:tblPrEx>
        <w:trPr>
          <w:trHeight w:val="240" w:hRule="atLeast"/>
          <w:jc w:val="center"/>
        </w:trPr>
        <w:tc>
          <w:tcPr>
            <w:tcW w:w="305"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程</w:t>
            </w:r>
          </w:p>
        </w:tc>
        <w:tc>
          <w:tcPr>
            <w:tcW w:w="42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程</w:t>
            </w:r>
          </w:p>
        </w:tc>
        <w:tc>
          <w:tcPr>
            <w:tcW w:w="426"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w:t>
            </w:r>
          </w:p>
        </w:tc>
        <w:tc>
          <w:tcPr>
            <w:tcW w:w="970"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程</w:t>
            </w:r>
          </w:p>
        </w:tc>
        <w:tc>
          <w:tcPr>
            <w:tcW w:w="283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课程名称</w:t>
            </w:r>
          </w:p>
        </w:tc>
        <w:tc>
          <w:tcPr>
            <w:tcW w:w="45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核</w:t>
            </w:r>
          </w:p>
        </w:tc>
        <w:tc>
          <w:tcPr>
            <w:tcW w:w="54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tc>
        <w:tc>
          <w:tcPr>
            <w:tcW w:w="45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tc>
        <w:tc>
          <w:tcPr>
            <w:tcW w:w="51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论</w:t>
            </w:r>
          </w:p>
        </w:tc>
        <w:tc>
          <w:tcPr>
            <w:tcW w:w="597"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践</w:t>
            </w:r>
          </w:p>
        </w:tc>
        <w:tc>
          <w:tcPr>
            <w:tcW w:w="802"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类</w:t>
            </w:r>
          </w:p>
        </w:tc>
        <w:tc>
          <w:tcPr>
            <w:tcW w:w="42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性</w:t>
            </w:r>
          </w:p>
        </w:tc>
        <w:tc>
          <w:tcPr>
            <w:tcW w:w="426"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tc>
        <w:tc>
          <w:tcPr>
            <w:tcW w:w="970"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代</w:t>
            </w:r>
          </w:p>
        </w:tc>
        <w:tc>
          <w:tcPr>
            <w:tcW w:w="283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b/>
                <w:color w:val="000000" w:themeColor="text1"/>
                <w:sz w:val="20"/>
                <w:szCs w:val="20"/>
                <w14:textFill>
                  <w14:solidFill>
                    <w14:schemeClr w14:val="tx1"/>
                  </w14:solidFill>
                </w14:textFill>
              </w:rPr>
            </w:pPr>
          </w:p>
        </w:tc>
        <w:tc>
          <w:tcPr>
            <w:tcW w:w="45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方</w:t>
            </w:r>
          </w:p>
        </w:tc>
        <w:tc>
          <w:tcPr>
            <w:tcW w:w="54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分</w:t>
            </w:r>
          </w:p>
        </w:tc>
        <w:tc>
          <w:tcPr>
            <w:tcW w:w="45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时</w:t>
            </w:r>
          </w:p>
        </w:tc>
        <w:tc>
          <w:tcPr>
            <w:tcW w:w="51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tc>
        <w:tc>
          <w:tcPr>
            <w:tcW w:w="597"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w:t>
            </w:r>
          </w:p>
        </w:tc>
        <w:tc>
          <w:tcPr>
            <w:tcW w:w="802"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5" w:type="dxa"/>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别</w:t>
            </w:r>
          </w:p>
        </w:tc>
        <w:tc>
          <w:tcPr>
            <w:tcW w:w="425"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质</w:t>
            </w:r>
          </w:p>
        </w:tc>
        <w:tc>
          <w:tcPr>
            <w:tcW w:w="426"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院</w:t>
            </w:r>
          </w:p>
        </w:tc>
        <w:tc>
          <w:tcPr>
            <w:tcW w:w="970" w:type="dxa"/>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码</w:t>
            </w:r>
          </w:p>
        </w:tc>
        <w:tc>
          <w:tcPr>
            <w:tcW w:w="2831"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b/>
                <w:color w:val="000000" w:themeColor="text1"/>
                <w:sz w:val="20"/>
                <w:szCs w:val="20"/>
                <w14:textFill>
                  <w14:solidFill>
                    <w14:schemeClr w14:val="tx1"/>
                  </w14:solidFill>
                </w14:textFill>
              </w:rPr>
            </w:pPr>
          </w:p>
        </w:tc>
        <w:tc>
          <w:tcPr>
            <w:tcW w:w="451"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式</w:t>
            </w:r>
          </w:p>
        </w:tc>
        <w:tc>
          <w:tcPr>
            <w:tcW w:w="541"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51"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511"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时</w:t>
            </w:r>
          </w:p>
        </w:tc>
        <w:tc>
          <w:tcPr>
            <w:tcW w:w="597"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时</w:t>
            </w:r>
          </w:p>
        </w:tc>
        <w:tc>
          <w:tcPr>
            <w:tcW w:w="802"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r>
      <w:tr>
        <w:tblPrEx>
          <w:shd w:val="clear" w:color="auto" w:fill="FFFFFF" w:themeFill="background1"/>
        </w:tblPrEx>
        <w:trPr>
          <w:trHeight w:val="284" w:hRule="exact"/>
          <w:jc w:val="center"/>
        </w:trPr>
        <w:tc>
          <w:tcPr>
            <w:tcW w:w="305" w:type="dxa"/>
            <w:tcBorders>
              <w:top w:val="single" w:color="auto" w:sz="4" w:space="0"/>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工训</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b4090001</w:t>
            </w:r>
          </w:p>
        </w:tc>
        <w:tc>
          <w:tcPr>
            <w:tcW w:w="283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基础工程训练A</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72</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72</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b4011088</w:t>
            </w:r>
          </w:p>
        </w:tc>
        <w:tc>
          <w:tcPr>
            <w:tcW w:w="283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现代工程制图测</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夏1</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b4011106</w:t>
            </w:r>
          </w:p>
        </w:tc>
        <w:tc>
          <w:tcPr>
            <w:tcW w:w="283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企业认识实习</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夏2</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b4011354</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电智造技能实习</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夏2</w:t>
            </w:r>
          </w:p>
        </w:tc>
      </w:tr>
      <w:tr>
        <w:tblPrEx>
          <w:shd w:val="clear" w:color="auto" w:fill="FFFFFF" w:themeFill="background1"/>
        </w:tblPrEx>
        <w:trPr>
          <w:trHeight w:val="284" w:hRule="exact"/>
          <w:jc w:val="center"/>
        </w:trPr>
        <w:tc>
          <w:tcPr>
            <w:tcW w:w="305" w:type="dxa"/>
            <w:tcBorders>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专</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b4011310</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嵌入式系统应用实践</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夏2</w:t>
            </w:r>
          </w:p>
        </w:tc>
      </w:tr>
      <w:tr>
        <w:tblPrEx>
          <w:shd w:val="clear" w:color="auto" w:fill="FFFFFF" w:themeFill="background1"/>
        </w:tblPrEx>
        <w:trPr>
          <w:trHeight w:val="249"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b4011043</w:t>
            </w:r>
          </w:p>
        </w:tc>
        <w:tc>
          <w:tcPr>
            <w:tcW w:w="2831" w:type="dxa"/>
            <w:tcBorders>
              <w:top w:val="single" w:color="auto" w:sz="4" w:space="0"/>
              <w:left w:val="nil"/>
              <w:bottom w:val="single" w:color="auto" w:sz="4" w:space="0"/>
              <w:right w:val="single" w:color="auto" w:sz="4" w:space="0"/>
            </w:tcBorders>
            <w:shd w:val="clear" w:color="auto" w:fill="FFFFFF" w:themeFill="background1"/>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互换性及测量技术实践</w:t>
            </w:r>
          </w:p>
        </w:tc>
        <w:tc>
          <w:tcPr>
            <w:tcW w:w="451" w:type="dxa"/>
            <w:tcBorders>
              <w:top w:val="nil"/>
              <w:left w:val="nil"/>
              <w:bottom w:val="single" w:color="auto" w:sz="4" w:space="0"/>
              <w:right w:val="single" w:color="auto" w:sz="4" w:space="0"/>
            </w:tcBorders>
            <w:shd w:val="clear" w:color="auto" w:fill="FFFFFF" w:themeFill="background1"/>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夏2</w:t>
            </w:r>
          </w:p>
        </w:tc>
      </w:tr>
      <w:tr>
        <w:tblPrEx>
          <w:shd w:val="clear" w:color="auto" w:fill="FFFFFF" w:themeFill="background1"/>
        </w:tblPrEx>
        <w:trPr>
          <w:trHeight w:val="249"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业</w:t>
            </w:r>
          </w:p>
        </w:tc>
        <w:tc>
          <w:tcPr>
            <w:tcW w:w="425" w:type="dxa"/>
            <w:tcBorders>
              <w:top w:val="nil"/>
              <w:left w:val="nil"/>
              <w:bottom w:val="single" w:color="auto" w:sz="4" w:space="0"/>
              <w:right w:val="single" w:color="auto" w:sz="4" w:space="0"/>
            </w:tcBorders>
            <w:shd w:val="clear" w:color="auto" w:fill="FFFFFF" w:themeFill="background1"/>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b4011302</w:t>
            </w:r>
          </w:p>
        </w:tc>
        <w:tc>
          <w:tcPr>
            <w:tcW w:w="2831" w:type="dxa"/>
            <w:tcBorders>
              <w:top w:val="single" w:color="auto" w:sz="4" w:space="0"/>
              <w:left w:val="nil"/>
              <w:bottom w:val="single" w:color="auto" w:sz="4" w:space="0"/>
              <w:right w:val="single" w:color="auto" w:sz="4" w:space="0"/>
            </w:tcBorders>
            <w:shd w:val="clear" w:color="auto" w:fill="FFFFFF" w:themeFill="background1"/>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机械设计课程设计(英)</w:t>
            </w:r>
          </w:p>
        </w:tc>
        <w:tc>
          <w:tcPr>
            <w:tcW w:w="451" w:type="dxa"/>
            <w:tcBorders>
              <w:top w:val="nil"/>
              <w:left w:val="nil"/>
              <w:bottom w:val="single" w:color="auto" w:sz="4" w:space="0"/>
              <w:right w:val="single" w:color="auto" w:sz="4" w:space="0"/>
            </w:tcBorders>
            <w:shd w:val="clear" w:color="auto" w:fill="FFFFFF" w:themeFill="background1"/>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秋3</w:t>
            </w:r>
          </w:p>
        </w:tc>
      </w:tr>
      <w:tr>
        <w:tblPrEx>
          <w:shd w:val="clear" w:color="auto" w:fill="FFFFFF" w:themeFill="background1"/>
        </w:tblPrEx>
        <w:trPr>
          <w:trHeight w:val="249"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b/>
                <w:color w:val="000000" w:themeColor="text1"/>
                <w:sz w:val="20"/>
                <w:szCs w:val="20"/>
                <w:lang w:val="en-US" w:eastAsia="zh-CN"/>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ascii="宋体" w:hAnsi="宋体"/>
                <w:color w:val="000000" w:themeColor="text1"/>
                <w:sz w:val="20"/>
                <w:szCs w:val="20"/>
                <w14:textFill>
                  <w14:solidFill>
                    <w14:schemeClr w14:val="tx1"/>
                  </w14:solidFill>
                </w14:textFill>
              </w:rPr>
              <w:t>b4011355</w:t>
            </w:r>
          </w:p>
        </w:tc>
        <w:tc>
          <w:tcPr>
            <w:tcW w:w="283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计算机辅助设计与制造</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72</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72</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春3</w:t>
            </w:r>
          </w:p>
        </w:tc>
      </w:tr>
      <w:tr>
        <w:tblPrEx>
          <w:shd w:val="clear" w:color="auto" w:fill="FFFFFF" w:themeFill="background1"/>
        </w:tblPrEx>
        <w:trPr>
          <w:trHeight w:val="25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实</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000000" w:themeColor="text1"/>
                <w:kern w:val="2"/>
                <w:sz w:val="20"/>
                <w:szCs w:val="20"/>
                <w:lang w:val="en-US" w:eastAsia="zh-CN" w:bidi="ar-SA"/>
                <w14:textFill>
                  <w14:solidFill>
                    <w14:schemeClr w14:val="tx1"/>
                  </w14:solidFill>
                </w14:textFill>
              </w:rPr>
            </w:pPr>
            <w:r>
              <w:rPr>
                <w:rFonts w:ascii="宋体" w:hAnsi="宋体"/>
                <w:color w:val="000000" w:themeColor="text1"/>
                <w:sz w:val="20"/>
                <w:szCs w:val="20"/>
                <w14:textFill>
                  <w14:solidFill>
                    <w14:schemeClr w14:val="tx1"/>
                  </w14:solidFill>
                </w14:textFill>
              </w:rPr>
              <w:t>b4000011</w:t>
            </w:r>
          </w:p>
        </w:tc>
        <w:tc>
          <w:tcPr>
            <w:tcW w:w="2831" w:type="dxa"/>
            <w:tcBorders>
              <w:top w:val="single" w:color="auto" w:sz="4" w:space="0"/>
              <w:left w:val="nil"/>
              <w:bottom w:val="single" w:color="auto" w:sz="4" w:space="0"/>
              <w:right w:val="single" w:color="auto" w:sz="4" w:space="0"/>
            </w:tcBorders>
            <w:shd w:val="clear" w:color="auto" w:fill="FFFFFF" w:themeFill="background1"/>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机械电子工程专业创新创业</w:t>
            </w:r>
          </w:p>
        </w:tc>
        <w:tc>
          <w:tcPr>
            <w:tcW w:w="451" w:type="dxa"/>
            <w:tcBorders>
              <w:top w:val="nil"/>
              <w:left w:val="nil"/>
              <w:bottom w:val="single" w:color="auto" w:sz="4" w:space="0"/>
              <w:right w:val="single" w:color="auto" w:sz="4" w:space="0"/>
            </w:tcBorders>
            <w:shd w:val="clear" w:color="auto" w:fill="FFFFFF" w:themeFill="background1"/>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春3</w:t>
            </w:r>
          </w:p>
        </w:tc>
      </w:tr>
      <w:tr>
        <w:trPr>
          <w:trHeight w:val="25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ascii="宋体" w:hAnsi="宋体"/>
                <w:color w:val="000000" w:themeColor="text1"/>
                <w:sz w:val="20"/>
                <w:szCs w:val="20"/>
                <w14:textFill>
                  <w14:solidFill>
                    <w14:schemeClr w14:val="tx1"/>
                  </w14:solidFill>
                </w14:textFill>
              </w:rPr>
              <w:t>b4011339</w:t>
            </w:r>
          </w:p>
        </w:tc>
        <w:tc>
          <w:tcPr>
            <w:tcW w:w="283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劳动教育B</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0.5</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16</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16</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春3</w:t>
            </w:r>
          </w:p>
        </w:tc>
      </w:tr>
      <w:tr>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践</w:t>
            </w:r>
          </w:p>
        </w:tc>
        <w:tc>
          <w:tcPr>
            <w:tcW w:w="425"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b4011312</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PLC控制系统设计实践</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夏3</w:t>
            </w:r>
          </w:p>
        </w:tc>
      </w:tr>
      <w:tr>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b4011313</w:t>
            </w:r>
          </w:p>
        </w:tc>
        <w:tc>
          <w:tcPr>
            <w:tcW w:w="283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传感器与测试技术实践</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夏3</w:t>
            </w:r>
          </w:p>
        </w:tc>
      </w:tr>
      <w:tr>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b4011082</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数控加工实践</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夏3</w:t>
            </w:r>
          </w:p>
        </w:tc>
      </w:tr>
      <w:tr>
        <w:tblPrEx>
          <w:shd w:val="clear" w:color="auto" w:fill="FFFFFF" w:themeFill="background1"/>
        </w:tblPrEx>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b4011314</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工业机器人应用实践</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秋4</w:t>
            </w:r>
          </w:p>
        </w:tc>
      </w:tr>
      <w:tr>
        <w:tblPrEx>
          <w:shd w:val="clear" w:color="auto" w:fill="FFFFFF" w:themeFill="background1"/>
        </w:tblPrEx>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w:color w:val="000000" w:themeColor="text1"/>
                <w:sz w:val="20"/>
                <w:szCs w:val="20"/>
                <w14:textFill>
                  <w14:solidFill>
                    <w14:schemeClr w14:val="tx1"/>
                  </w14:solidFill>
                </w14:textFill>
              </w:rPr>
            </w:pPr>
            <w:r>
              <w:rPr>
                <w:rFonts w:ascii="宋体" w:hAnsi="宋体" w:cs="Arial"/>
                <w:color w:val="000000" w:themeColor="text1"/>
                <w:sz w:val="20"/>
                <w:szCs w:val="20"/>
                <w14:textFill>
                  <w14:solidFill>
                    <w14:schemeClr w14:val="tx1"/>
                  </w14:solidFill>
                </w14:textFill>
              </w:rPr>
              <w:t>b4011345</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数控系统实践</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72</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72</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秋4</w:t>
            </w:r>
          </w:p>
        </w:tc>
      </w:tr>
      <w:tr>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w:color w:val="000000" w:themeColor="text1"/>
                <w:sz w:val="20"/>
                <w:szCs w:val="20"/>
                <w14:textFill>
                  <w14:solidFill>
                    <w14:schemeClr w14:val="tx1"/>
                  </w14:solidFill>
                </w14:textFill>
              </w:rPr>
            </w:pPr>
            <w:r>
              <w:rPr>
                <w:rFonts w:ascii="宋体" w:hAnsi="宋体" w:cs="Arial"/>
                <w:color w:val="000000" w:themeColor="text1"/>
                <w:sz w:val="20"/>
                <w:szCs w:val="20"/>
                <w14:textFill>
                  <w14:solidFill>
                    <w14:schemeClr w14:val="tx1"/>
                  </w14:solidFill>
                </w14:textFill>
              </w:rPr>
              <w:t>b4011083</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数控设备故障分析与维修实践</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秋4</w:t>
            </w:r>
          </w:p>
        </w:tc>
      </w:tr>
      <w:tr>
        <w:tblPrEx>
          <w:shd w:val="clear" w:color="auto" w:fill="FFFFFF" w:themeFill="background1"/>
        </w:tblPrEx>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Arial"/>
                <w:color w:val="000000" w:themeColor="text1"/>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b4011317</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机电系统设计综合实践</w:t>
            </w:r>
          </w:p>
        </w:tc>
        <w:tc>
          <w:tcPr>
            <w:tcW w:w="45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秋4</w:t>
            </w:r>
          </w:p>
        </w:tc>
      </w:tr>
      <w:tr>
        <w:tblPrEx>
          <w:shd w:val="clear" w:color="auto" w:fill="FFFFFF" w:themeFill="background1"/>
        </w:tblPrEx>
        <w:trPr>
          <w:trHeight w:val="597" w:hRule="exact"/>
          <w:jc w:val="center"/>
        </w:trPr>
        <w:tc>
          <w:tcPr>
            <w:tcW w:w="305"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b4011246</w:t>
            </w:r>
          </w:p>
        </w:tc>
        <w:tc>
          <w:tcPr>
            <w:tcW w:w="283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机械电子工程专业毕业实习与毕业设计（论文）</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w:t>
            </w:r>
          </w:p>
        </w:tc>
        <w:tc>
          <w:tcPr>
            <w:tcW w:w="45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288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288　</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春4</w:t>
            </w:r>
          </w:p>
        </w:tc>
      </w:tr>
      <w:tr>
        <w:tblPrEx>
          <w:shd w:val="clear" w:color="auto" w:fill="FFFFFF" w:themeFill="background1"/>
          <w:tblCellMar>
            <w:top w:w="0" w:type="dxa"/>
            <w:left w:w="0" w:type="dxa"/>
            <w:bottom w:w="0" w:type="dxa"/>
            <w:right w:w="0" w:type="dxa"/>
          </w:tblCellMar>
        </w:tblPrEx>
        <w:trPr>
          <w:trHeight w:val="361" w:hRule="exact"/>
          <w:jc w:val="center"/>
        </w:trPr>
        <w:tc>
          <w:tcPr>
            <w:tcW w:w="305" w:type="dxa"/>
            <w:tcBorders>
              <w:top w:val="single" w:color="auto" w:sz="4" w:space="0"/>
              <w:left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kern w:val="0"/>
                <w:sz w:val="20"/>
                <w:szCs w:val="20"/>
                <w14:textFill>
                  <w14:solidFill>
                    <w14:schemeClr w14:val="tx1"/>
                  </w14:solidFill>
                </w14:textFill>
              </w:rPr>
            </w:pPr>
          </w:p>
        </w:tc>
        <w:tc>
          <w:tcPr>
            <w:tcW w:w="426" w:type="dxa"/>
            <w:tcBorders>
              <w:top w:val="single" w:color="auto" w:sz="4" w:space="0"/>
              <w:left w:val="nil"/>
              <w:bottom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kern w:val="0"/>
                <w:sz w:val="20"/>
                <w:szCs w:val="20"/>
                <w14:textFill>
                  <w14:solidFill>
                    <w14:schemeClr w14:val="tx1"/>
                  </w14:solidFill>
                </w14:textFill>
              </w:rPr>
            </w:pPr>
          </w:p>
        </w:tc>
        <w:tc>
          <w:tcPr>
            <w:tcW w:w="3801"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小   计（专业实践）</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b/>
                <w:color w:val="000000" w:themeColor="text1"/>
                <w:kern w:val="0"/>
                <w:sz w:val="20"/>
                <w:szCs w:val="20"/>
                <w14:textFill>
                  <w14:solidFill>
                    <w14:schemeClr w14:val="tx1"/>
                  </w14:solidFill>
                </w14:textFill>
              </w:rPr>
            </w:pPr>
          </w:p>
        </w:tc>
        <w:tc>
          <w:tcPr>
            <w:tcW w:w="54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sz w:val="20"/>
                <w:szCs w:val="20"/>
                <w14:textFill>
                  <w14:solidFill>
                    <w14:schemeClr w14:val="tx1"/>
                  </w14:solidFill>
                </w14:textFill>
              </w:rPr>
            </w:pPr>
            <w:r>
              <w:rPr>
                <w:rFonts w:ascii="宋体" w:hAnsi="宋体" w:cs="宋体"/>
                <w:b/>
                <w:bCs/>
                <w:color w:val="000000" w:themeColor="text1"/>
                <w:sz w:val="20"/>
                <w:szCs w:val="20"/>
                <w14:textFill>
                  <w14:solidFill>
                    <w14:schemeClr w14:val="tx1"/>
                  </w14:solidFill>
                </w14:textFill>
              </w:rPr>
              <w:t>3</w:t>
            </w:r>
            <w:r>
              <w:rPr>
                <w:rFonts w:hint="eastAsia" w:ascii="宋体" w:hAnsi="宋体" w:cs="宋体"/>
                <w:b/>
                <w:bCs/>
                <w:color w:val="000000" w:themeColor="text1"/>
                <w:sz w:val="20"/>
                <w:szCs w:val="20"/>
                <w14:textFill>
                  <w14:solidFill>
                    <w14:schemeClr w14:val="tx1"/>
                  </w14:solidFill>
                </w14:textFill>
              </w:rPr>
              <w:t>6</w:t>
            </w:r>
            <w:r>
              <w:rPr>
                <w:rFonts w:ascii="宋体" w:hAnsi="宋体" w:cs="宋体"/>
                <w:b/>
                <w:bCs/>
                <w:color w:val="000000" w:themeColor="text1"/>
                <w:sz w:val="20"/>
                <w:szCs w:val="20"/>
                <w14:textFill>
                  <w14:solidFill>
                    <w14:schemeClr w14:val="tx1"/>
                  </w14:solidFill>
                </w14:textFill>
              </w:rPr>
              <w:t>.5</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sz w:val="20"/>
                <w:szCs w:val="20"/>
                <w14:textFill>
                  <w14:solidFill>
                    <w14:schemeClr w14:val="tx1"/>
                  </w14:solidFill>
                </w14:textFill>
              </w:rPr>
            </w:pPr>
            <w:r>
              <w:rPr>
                <w:rFonts w:ascii="宋体" w:hAnsi="宋体" w:cs="宋体"/>
                <w:b/>
                <w:bCs/>
                <w:color w:val="000000" w:themeColor="text1"/>
                <w:sz w:val="20"/>
                <w:szCs w:val="20"/>
                <w14:textFill>
                  <w14:solidFill>
                    <w14:schemeClr w14:val="tx1"/>
                  </w14:solidFill>
                </w14:textFill>
              </w:rPr>
              <w:t>10</w:t>
            </w:r>
            <w:r>
              <w:rPr>
                <w:rFonts w:hint="eastAsia" w:ascii="宋体" w:hAnsi="宋体" w:cs="宋体"/>
                <w:b/>
                <w:bCs/>
                <w:color w:val="000000" w:themeColor="text1"/>
                <w:sz w:val="20"/>
                <w:szCs w:val="20"/>
                <w14:textFill>
                  <w14:solidFill>
                    <w14:schemeClr w14:val="tx1"/>
                  </w14:solidFill>
                </w14:textFill>
              </w:rPr>
              <w:t>24</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sz w:val="20"/>
                <w:szCs w:val="20"/>
                <w14:textFill>
                  <w14:solidFill>
                    <w14:schemeClr w14:val="tx1"/>
                  </w14:solidFill>
                </w14:textFill>
              </w:rPr>
            </w:pPr>
          </w:p>
        </w:tc>
        <w:tc>
          <w:tcPr>
            <w:tcW w:w="59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sz w:val="20"/>
                <w:szCs w:val="20"/>
                <w14:textFill>
                  <w14:solidFill>
                    <w14:schemeClr w14:val="tx1"/>
                  </w14:solidFill>
                </w14:textFill>
              </w:rPr>
            </w:pPr>
            <w:r>
              <w:rPr>
                <w:rFonts w:ascii="宋体" w:hAnsi="宋体" w:cs="宋体"/>
                <w:b/>
                <w:bCs/>
                <w:color w:val="000000" w:themeColor="text1"/>
                <w:sz w:val="20"/>
                <w:szCs w:val="20"/>
                <w14:textFill>
                  <w14:solidFill>
                    <w14:schemeClr w14:val="tx1"/>
                  </w14:solidFill>
                </w14:textFill>
              </w:rPr>
              <w:t>10</w:t>
            </w:r>
            <w:r>
              <w:rPr>
                <w:rFonts w:hint="eastAsia" w:ascii="宋体" w:hAnsi="宋体" w:cs="宋体"/>
                <w:b/>
                <w:bCs/>
                <w:color w:val="000000" w:themeColor="text1"/>
                <w:sz w:val="20"/>
                <w:szCs w:val="20"/>
                <w14:textFill>
                  <w14:solidFill>
                    <w14:schemeClr w14:val="tx1"/>
                  </w14:solidFill>
                </w14:textFill>
              </w:rPr>
              <w:t>24</w:t>
            </w:r>
          </w:p>
        </w:tc>
        <w:tc>
          <w:tcPr>
            <w:tcW w:w="8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bCs/>
                <w:color w:val="000000" w:themeColor="text1"/>
                <w:sz w:val="20"/>
                <w:szCs w:val="20"/>
                <w14:textFill>
                  <w14:solidFill>
                    <w14:schemeClr w14:val="tx1"/>
                  </w14:solidFill>
                </w14:textFill>
              </w:rPr>
            </w:pPr>
          </w:p>
        </w:tc>
      </w:tr>
      <w:tr>
        <w:tblPrEx>
          <w:shd w:val="clear" w:color="auto" w:fill="FFFFFF" w:themeFill="background1"/>
        </w:tblPrEx>
        <w:trPr>
          <w:trHeight w:val="1102"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必</w:t>
            </w:r>
          </w:p>
        </w:tc>
        <w:tc>
          <w:tcPr>
            <w:tcW w:w="4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p>
        </w:tc>
        <w:tc>
          <w:tcPr>
            <w:tcW w:w="9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Arial"/>
                <w:color w:val="000000" w:themeColor="text1"/>
                <w:sz w:val="20"/>
                <w:szCs w:val="20"/>
                <w14:textFill>
                  <w14:solidFill>
                    <w14:schemeClr w14:val="tx1"/>
                  </w14:solidFill>
                </w14:textFill>
              </w:rPr>
              <w:t>b5110001</w:t>
            </w:r>
          </w:p>
        </w:tc>
        <w:tc>
          <w:tcPr>
            <w:tcW w:w="28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第二课堂</w:t>
            </w:r>
          </w:p>
        </w:tc>
        <w:tc>
          <w:tcPr>
            <w:tcW w:w="4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查</w:t>
            </w:r>
          </w:p>
        </w:tc>
        <w:tc>
          <w:tcPr>
            <w:tcW w:w="54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1</w:t>
            </w:r>
          </w:p>
        </w:tc>
        <w:tc>
          <w:tcPr>
            <w:tcW w:w="451" w:type="dxa"/>
            <w:tcBorders>
              <w:top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w:t>
            </w:r>
          </w:p>
        </w:tc>
        <w:tc>
          <w:tcPr>
            <w:tcW w:w="5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w:t>
            </w:r>
          </w:p>
        </w:tc>
        <w:tc>
          <w:tcPr>
            <w:tcW w:w="59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w:t>
            </w:r>
          </w:p>
        </w:tc>
        <w:tc>
          <w:tcPr>
            <w:tcW w:w="80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秋，春，夏</w:t>
            </w:r>
          </w:p>
        </w:tc>
      </w:tr>
      <w:tr>
        <w:tblPrEx>
          <w:shd w:val="clear" w:color="auto" w:fill="FFFFFF" w:themeFill="background1"/>
        </w:tblPrEx>
        <w:trPr>
          <w:trHeight w:val="324" w:hRule="exact"/>
          <w:jc w:val="center"/>
        </w:trPr>
        <w:tc>
          <w:tcPr>
            <w:tcW w:w="495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14:textFill>
                  <w14:solidFill>
                    <w14:schemeClr w14:val="tx1"/>
                  </w14:solidFill>
                </w14:textFill>
              </w:rPr>
              <w:t>总   计</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sz w:val="20"/>
                <w:szCs w:val="20"/>
                <w14:textFill>
                  <w14:solidFill>
                    <w14:schemeClr w14:val="tx1"/>
                  </w14:solidFill>
                </w14:textFill>
              </w:rPr>
            </w:pPr>
          </w:p>
        </w:tc>
        <w:tc>
          <w:tcPr>
            <w:tcW w:w="54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sz w:val="20"/>
                <w:szCs w:val="20"/>
                <w14:textFill>
                  <w14:solidFill>
                    <w14:schemeClr w14:val="tx1"/>
                  </w14:solidFill>
                </w14:textFill>
              </w:rPr>
            </w:pPr>
            <w:r>
              <w:rPr>
                <w:rFonts w:ascii="宋体" w:hAnsi="宋体" w:cs="宋体"/>
                <w:b/>
                <w:bCs/>
                <w:color w:val="000000" w:themeColor="text1"/>
                <w:sz w:val="20"/>
                <w:szCs w:val="20"/>
                <w14:textFill>
                  <w14:solidFill>
                    <w14:schemeClr w14:val="tx1"/>
                  </w14:solidFill>
                </w14:textFill>
              </w:rPr>
              <w:t>16</w:t>
            </w:r>
            <w:r>
              <w:rPr>
                <w:rFonts w:hint="eastAsia" w:ascii="宋体" w:hAnsi="宋体" w:cs="宋体"/>
                <w:b/>
                <w:bCs/>
                <w:color w:val="000000" w:themeColor="text1"/>
                <w:sz w:val="20"/>
                <w:szCs w:val="20"/>
                <w:lang w:val="en-US" w:eastAsia="zh-CN"/>
                <w14:textFill>
                  <w14:solidFill>
                    <w14:schemeClr w14:val="tx1"/>
                  </w14:solidFill>
                </w14:textFill>
              </w:rPr>
              <w:t>6</w:t>
            </w:r>
            <w:r>
              <w:rPr>
                <w:rFonts w:ascii="宋体" w:hAnsi="宋体" w:cs="宋体"/>
                <w:b/>
                <w:bCs/>
                <w:color w:val="000000" w:themeColor="text1"/>
                <w:sz w:val="20"/>
                <w:szCs w:val="20"/>
                <w14:textFill>
                  <w14:solidFill>
                    <w14:schemeClr w14:val="tx1"/>
                  </w14:solidFill>
                </w14:textFill>
              </w:rPr>
              <w:t xml:space="preserve"> </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32</w:t>
            </w:r>
            <w:r>
              <w:rPr>
                <w:rFonts w:hint="eastAsia" w:ascii="宋体" w:hAnsi="宋体" w:cs="宋体"/>
                <w:b/>
                <w:bCs/>
                <w:color w:val="000000" w:themeColor="text1"/>
                <w:kern w:val="0"/>
                <w:sz w:val="20"/>
                <w:szCs w:val="20"/>
                <w:lang w:val="en-US" w:eastAsia="zh-CN"/>
                <w14:textFill>
                  <w14:solidFill>
                    <w14:schemeClr w14:val="tx1"/>
                  </w14:solidFill>
                </w14:textFill>
              </w:rPr>
              <w:t>16</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themeColor="text1"/>
                <w:sz w:val="20"/>
                <w:szCs w:val="20"/>
                <w:lang w:val="en-US" w:eastAsia="zh-CN"/>
                <w14:textFill>
                  <w14:solidFill>
                    <w14:schemeClr w14:val="tx1"/>
                  </w14:solidFill>
                </w14:textFill>
              </w:rPr>
            </w:pPr>
            <w:r>
              <w:rPr>
                <w:rFonts w:ascii="宋体" w:hAnsi="宋体" w:cs="宋体"/>
                <w:b/>
                <w:bCs/>
                <w:color w:val="000000" w:themeColor="text1"/>
                <w:kern w:val="0"/>
                <w:sz w:val="20"/>
                <w:szCs w:val="20"/>
                <w14:textFill>
                  <w14:solidFill>
                    <w14:schemeClr w14:val="tx1"/>
                  </w14:solidFill>
                </w14:textFill>
              </w:rPr>
              <w:fldChar w:fldCharType="begin"/>
            </w:r>
            <w:r>
              <w:rPr>
                <w:rFonts w:ascii="宋体" w:hAnsi="宋体" w:cs="宋体"/>
                <w:b/>
                <w:bCs/>
                <w:color w:val="000000" w:themeColor="text1"/>
                <w:kern w:val="0"/>
                <w:sz w:val="20"/>
                <w:szCs w:val="20"/>
                <w14:textFill>
                  <w14:solidFill>
                    <w14:schemeClr w14:val="tx1"/>
                  </w14:solidFill>
                </w14:textFill>
              </w:rPr>
              <w:instrText xml:space="preserve"> =SUM(ABOVE) </w:instrText>
            </w:r>
            <w:r>
              <w:rPr>
                <w:rFonts w:ascii="宋体" w:hAnsi="宋体" w:cs="宋体"/>
                <w:b/>
                <w:bCs/>
                <w:color w:val="000000" w:themeColor="text1"/>
                <w:kern w:val="0"/>
                <w:sz w:val="20"/>
                <w:szCs w:val="20"/>
                <w14:textFill>
                  <w14:solidFill>
                    <w14:schemeClr w14:val="tx1"/>
                  </w14:solidFill>
                </w14:textFill>
              </w:rPr>
              <w:fldChar w:fldCharType="separate"/>
            </w:r>
            <w:r>
              <w:rPr>
                <w:rFonts w:ascii="宋体" w:hAnsi="宋体" w:cs="宋体"/>
                <w:b/>
                <w:bCs/>
                <w:color w:val="000000" w:themeColor="text1"/>
                <w:kern w:val="0"/>
                <w:sz w:val="20"/>
                <w:szCs w:val="20"/>
                <w14:textFill>
                  <w14:solidFill>
                    <w14:schemeClr w14:val="tx1"/>
                  </w14:solidFill>
                </w14:textFill>
              </w:rPr>
              <w:t>19</w:t>
            </w:r>
            <w:r>
              <w:rPr>
                <w:rFonts w:hint="eastAsia" w:ascii="宋体" w:hAnsi="宋体" w:cs="宋体"/>
                <w:b/>
                <w:bCs/>
                <w:color w:val="000000" w:themeColor="text1"/>
                <w:kern w:val="0"/>
                <w:sz w:val="20"/>
                <w:szCs w:val="20"/>
                <w:lang w:val="en-US" w:eastAsia="zh-CN"/>
                <w14:textFill>
                  <w14:solidFill>
                    <w14:schemeClr w14:val="tx1"/>
                  </w14:solidFill>
                </w14:textFill>
              </w:rPr>
              <w:t>8</w:t>
            </w:r>
            <w:r>
              <w:rPr>
                <w:rFonts w:ascii="宋体" w:hAnsi="宋体" w:cs="宋体"/>
                <w:b/>
                <w:bCs/>
                <w:color w:val="000000" w:themeColor="text1"/>
                <w:kern w:val="0"/>
                <w:sz w:val="20"/>
                <w:szCs w:val="20"/>
                <w14:textFill>
                  <w14:solidFill>
                    <w14:schemeClr w14:val="tx1"/>
                  </w14:solidFill>
                </w14:textFill>
              </w:rPr>
              <w:fldChar w:fldCharType="end"/>
            </w:r>
            <w:r>
              <w:rPr>
                <w:rFonts w:hint="eastAsia" w:ascii="宋体" w:hAnsi="宋体" w:cs="宋体"/>
                <w:b/>
                <w:bCs/>
                <w:color w:val="000000" w:themeColor="text1"/>
                <w:kern w:val="0"/>
                <w:sz w:val="20"/>
                <w:szCs w:val="20"/>
                <w:lang w:val="en-US" w:eastAsia="zh-CN"/>
                <w14:textFill>
                  <w14:solidFill>
                    <w14:schemeClr w14:val="tx1"/>
                  </w14:solidFill>
                </w14:textFill>
              </w:rPr>
              <w:t>2</w:t>
            </w:r>
          </w:p>
        </w:tc>
        <w:tc>
          <w:tcPr>
            <w:tcW w:w="59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sz w:val="20"/>
                <w:szCs w:val="20"/>
                <w14:textFill>
                  <w14:solidFill>
                    <w14:schemeClr w14:val="tx1"/>
                  </w14:solidFill>
                </w14:textFill>
              </w:rPr>
            </w:pPr>
            <w:r>
              <w:rPr>
                <w:rFonts w:ascii="宋体" w:hAnsi="宋体" w:cs="宋体"/>
                <w:b/>
                <w:bCs/>
                <w:color w:val="000000" w:themeColor="text1"/>
                <w:kern w:val="0"/>
                <w:sz w:val="20"/>
                <w:szCs w:val="20"/>
                <w14:textFill>
                  <w14:solidFill>
                    <w14:schemeClr w14:val="tx1"/>
                  </w14:solidFill>
                </w14:textFill>
              </w:rPr>
              <w:fldChar w:fldCharType="begin"/>
            </w:r>
            <w:r>
              <w:rPr>
                <w:rFonts w:ascii="宋体" w:hAnsi="宋体" w:cs="宋体"/>
                <w:b/>
                <w:bCs/>
                <w:color w:val="000000" w:themeColor="text1"/>
                <w:kern w:val="0"/>
                <w:sz w:val="20"/>
                <w:szCs w:val="20"/>
                <w14:textFill>
                  <w14:solidFill>
                    <w14:schemeClr w14:val="tx1"/>
                  </w14:solidFill>
                </w14:textFill>
              </w:rPr>
              <w:instrText xml:space="preserve"> =SUM(ABOVE) </w:instrText>
            </w:r>
            <w:r>
              <w:rPr>
                <w:rFonts w:ascii="宋体" w:hAnsi="宋体" w:cs="宋体"/>
                <w:b/>
                <w:bCs/>
                <w:color w:val="000000" w:themeColor="text1"/>
                <w:kern w:val="0"/>
                <w:sz w:val="20"/>
                <w:szCs w:val="20"/>
                <w14:textFill>
                  <w14:solidFill>
                    <w14:schemeClr w14:val="tx1"/>
                  </w14:solidFill>
                </w14:textFill>
              </w:rPr>
              <w:fldChar w:fldCharType="separate"/>
            </w:r>
            <w:r>
              <w:rPr>
                <w:rFonts w:hint="eastAsia" w:ascii="宋体" w:hAnsi="宋体" w:cs="宋体"/>
                <w:b/>
                <w:bCs/>
                <w:color w:val="000000" w:themeColor="text1"/>
                <w:kern w:val="0"/>
                <w:sz w:val="20"/>
                <w:szCs w:val="20"/>
                <w14:textFill>
                  <w14:solidFill>
                    <w14:schemeClr w14:val="tx1"/>
                  </w14:solidFill>
                </w14:textFill>
              </w:rPr>
              <w:t>123</w:t>
            </w:r>
            <w:r>
              <w:rPr>
                <w:rFonts w:hint="eastAsia" w:ascii="宋体" w:hAnsi="宋体" w:cs="宋体"/>
                <w:b/>
                <w:bCs/>
                <w:color w:val="000000" w:themeColor="text1"/>
                <w:kern w:val="0"/>
                <w:sz w:val="20"/>
                <w:szCs w:val="20"/>
                <w:lang w:val="en-US" w:eastAsia="zh-CN"/>
                <w14:textFill>
                  <w14:solidFill>
                    <w14:schemeClr w14:val="tx1"/>
                  </w14:solidFill>
                </w14:textFill>
              </w:rPr>
              <w:t>4</w:t>
            </w:r>
            <w:r>
              <w:rPr>
                <w:rFonts w:ascii="宋体" w:hAnsi="宋体" w:cs="宋体"/>
                <w:b/>
                <w:bCs/>
                <w:color w:val="000000" w:themeColor="text1"/>
                <w:kern w:val="0"/>
                <w:sz w:val="20"/>
                <w:szCs w:val="20"/>
                <w14:textFill>
                  <w14:solidFill>
                    <w14:schemeClr w14:val="tx1"/>
                  </w14:solidFill>
                </w14:textFill>
              </w:rPr>
              <w:fldChar w:fldCharType="end"/>
            </w:r>
          </w:p>
        </w:tc>
        <w:tc>
          <w:tcPr>
            <w:tcW w:w="8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bCs/>
                <w:color w:val="000000" w:themeColor="text1"/>
                <w:sz w:val="20"/>
                <w:szCs w:val="20"/>
                <w14:textFill>
                  <w14:solidFill>
                    <w14:schemeClr w14:val="tx1"/>
                  </w14:solidFill>
                </w14:textFill>
              </w:rPr>
            </w:pPr>
          </w:p>
        </w:tc>
      </w:tr>
    </w:tbl>
    <w:p>
      <w:pPr>
        <w:adjustRightInd w:val="0"/>
        <w:snapToGrid w:val="0"/>
        <w:spacing w:line="360" w:lineRule="auto"/>
        <w:rPr>
          <w:rFonts w:ascii="黑体" w:eastAsia="黑体"/>
          <w:b/>
          <w:color w:val="000000" w:themeColor="text1"/>
          <w14:textFill>
            <w14:solidFill>
              <w14:schemeClr w14:val="tx1"/>
            </w14:solidFill>
          </w14:textFill>
        </w:rPr>
      </w:pPr>
      <w:bookmarkStart w:id="0" w:name="OLE_LINK2"/>
      <w:bookmarkStart w:id="1" w:name="OLE_LINK3"/>
      <w:bookmarkStart w:id="2" w:name="OLE_LINK1"/>
      <w:r>
        <w:rPr>
          <w:rFonts w:hint="eastAsia" w:ascii="黑体" w:eastAsia="黑体"/>
          <w:b/>
          <w:color w:val="000000" w:themeColor="text1"/>
          <w14:textFill>
            <w14:solidFill>
              <w14:schemeClr w14:val="tx1"/>
            </w14:solidFill>
          </w14:textFill>
        </w:rPr>
        <w:t>职业资格证书与课程的关联说明：</w:t>
      </w:r>
    </w:p>
    <w:bookmarkEnd w:id="0"/>
    <w:bookmarkEnd w:id="1"/>
    <w:bookmarkEnd w:id="2"/>
    <w:p>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学生通过计算机辅助设计与制造、数控机床与编程、数控加工实践、数控系统实践等课程的学习，可参加与本专业相关的职业资格证书考核：UG高级、数控机床装调维修等。</w:t>
      </w:r>
    </w:p>
    <w:p>
      <w:pPr>
        <w:adjustRightInd w:val="0"/>
        <w:snapToGrid w:val="0"/>
        <w:spacing w:line="360" w:lineRule="auto"/>
        <w:ind w:firstLine="420" w:firstLineChars="200"/>
        <w:rPr>
          <w:rFonts w:ascii="宋体" w:hAnsi="宋体"/>
          <w:strike/>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学生取得UG高级证书可以申请计算机辅助设计与制造课程免修并获得相应学分。</w:t>
      </w:r>
    </w:p>
    <w:p>
      <w:pPr>
        <w:widowControl/>
        <w:jc w:val="left"/>
        <w:rPr>
          <w:rFonts w:eastAsia="黑体"/>
          <w:b/>
          <w:color w:val="000000" w:themeColor="text1"/>
          <w:szCs w:val="21"/>
          <w14:textFill>
            <w14:solidFill>
              <w14:schemeClr w14:val="tx1"/>
            </w14:solidFill>
          </w14:textFill>
        </w:rPr>
      </w:pPr>
    </w:p>
    <w:p>
      <w:pPr>
        <w:adjustRightInd w:val="0"/>
        <w:snapToGrid w:val="0"/>
        <w:spacing w:line="360" w:lineRule="auto"/>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十，第二课堂学分</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rPr>
          <w:rFonts w:hint="eastAsia" w:ascii="宋体" w:hAnsi="宋体"/>
          <w:color w:val="000000" w:themeColor="text1"/>
          <w:szCs w:val="21"/>
          <w14:textFill>
            <w14:solidFill>
              <w14:schemeClr w14:val="tx1"/>
            </w14:solidFill>
          </w14:textFill>
        </w:rPr>
      </w:pPr>
    </w:p>
    <w:p>
      <w:pPr>
        <w:adjustRightInd w:val="0"/>
        <w:snapToGrid w:val="0"/>
        <w:spacing w:line="360" w:lineRule="auto"/>
        <w:rPr>
          <w:rFonts w:hint="eastAsia" w:ascii="宋体" w:hAnsi="宋体"/>
          <w:color w:val="000000" w:themeColor="text1"/>
          <w:szCs w:val="21"/>
          <w14:textFill>
            <w14:solidFill>
              <w14:schemeClr w14:val="tx1"/>
            </w14:solidFill>
          </w14:textFill>
        </w:rPr>
      </w:pPr>
    </w:p>
    <w:p>
      <w:pPr>
        <w:adjustRightInd w:val="0"/>
        <w:snapToGrid w:val="0"/>
        <w:spacing w:line="360" w:lineRule="auto"/>
        <w:rPr>
          <w:rFonts w:hint="eastAsia" w:ascii="宋体" w:hAnsi="宋体"/>
          <w:color w:val="000000" w:themeColor="text1"/>
          <w:szCs w:val="21"/>
          <w14:textFill>
            <w14:solidFill>
              <w14:schemeClr w14:val="tx1"/>
            </w14:solidFill>
          </w14:textFill>
        </w:rPr>
      </w:pPr>
    </w:p>
    <w:p>
      <w:pPr>
        <w:adjustRightInd w:val="0"/>
        <w:snapToGrid w:val="0"/>
        <w:spacing w:line="360" w:lineRule="auto"/>
        <w:rPr>
          <w:rFonts w:hint="eastAsia" w:ascii="宋体" w:hAnsi="宋体"/>
          <w:color w:val="000000" w:themeColor="text1"/>
          <w:szCs w:val="21"/>
          <w14:textFill>
            <w14:solidFill>
              <w14:schemeClr w14:val="tx1"/>
            </w14:solidFill>
          </w14:textFill>
        </w:rPr>
      </w:pPr>
    </w:p>
    <w:p>
      <w:pPr>
        <w:adjustRightInd w:val="0"/>
        <w:snapToGrid w:val="0"/>
        <w:spacing w:line="360" w:lineRule="auto"/>
        <w:rPr>
          <w:rFonts w:ascii="黑体" w:hAnsi="黑体" w:eastAsia="黑体" w:cs="黑体"/>
          <w:b/>
          <w:szCs w:val="21"/>
        </w:rPr>
      </w:pPr>
      <w:r>
        <w:rPr>
          <w:rFonts w:hint="eastAsia" w:ascii="黑体" w:hAnsi="黑体" w:eastAsia="黑体" w:cs="黑体"/>
          <w:b/>
          <w:szCs w:val="21"/>
        </w:rPr>
        <w:t>附录一：毕业要求对培养目标的支撑关系矩阵（√）</w:t>
      </w:r>
    </w:p>
    <w:tbl>
      <w:tblPr>
        <w:tblStyle w:val="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adjustRightInd w:val="0"/>
              <w:jc w:val="right"/>
              <w:rPr>
                <w:rFonts w:ascii="宋体" w:hAnsi="宋体" w:cs="宋体"/>
                <w:b/>
                <w:bCs/>
                <w:sz w:val="20"/>
                <w:szCs w:val="20"/>
              </w:rPr>
            </w:pPr>
            <w:r>
              <w:rPr>
                <w:rFonts w:hint="eastAsia" w:ascii="宋体" w:hAnsi="宋体" w:cs="宋体"/>
                <w:b/>
                <w:bCs/>
                <w:sz w:val="20"/>
                <w:szCs w:val="20"/>
              </w:rPr>
              <w:t>培养目标</w:t>
            </w:r>
          </w:p>
          <w:p>
            <w:pPr>
              <w:adjustRightInd w:val="0"/>
              <w:jc w:val="left"/>
              <w:rPr>
                <w:rFonts w:ascii="宋体" w:hAnsi="宋体" w:cs="宋体"/>
                <w:b/>
                <w:bCs/>
                <w:sz w:val="20"/>
                <w:szCs w:val="20"/>
              </w:rPr>
            </w:pPr>
            <w:r>
              <w:rPr>
                <w:rFonts w:hint="eastAsia" w:ascii="宋体" w:hAnsi="宋体" w:cs="宋体"/>
                <w:b/>
                <w:bCs/>
                <w:sz w:val="20"/>
                <w:szCs w:val="20"/>
              </w:rPr>
              <w:t>毕业要求</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培养目标1</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培养目标2</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培养目标3</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培养目标4</w:t>
            </w:r>
          </w:p>
        </w:tc>
        <w:tc>
          <w:tcPr>
            <w:tcW w:w="1381" w:type="dxa"/>
            <w:vAlign w:val="center"/>
          </w:tcPr>
          <w:p>
            <w:pPr>
              <w:adjustRightInd w:val="0"/>
              <w:jc w:val="center"/>
              <w:rPr>
                <w:rFonts w:hint="eastAsia" w:ascii="宋体" w:hAnsi="宋体" w:eastAsia="宋体" w:cs="宋体"/>
                <w:b/>
                <w:bCs/>
                <w:sz w:val="20"/>
                <w:szCs w:val="20"/>
                <w:lang w:eastAsia="zh-CN"/>
              </w:rPr>
            </w:pPr>
            <w:r>
              <w:rPr>
                <w:rFonts w:hint="eastAsia" w:ascii="宋体" w:hAnsi="宋体" w:cs="宋体"/>
                <w:b/>
                <w:bCs/>
                <w:sz w:val="20"/>
                <w:szCs w:val="20"/>
              </w:rPr>
              <w:t>培养目标</w:t>
            </w:r>
            <w:r>
              <w:rPr>
                <w:rFonts w:hint="eastAsia" w:ascii="宋体" w:hAnsi="宋体" w:cs="宋体"/>
                <w:b/>
                <w:bCs/>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w:t>
            </w: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毕业要求2</w:t>
            </w: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毕业要求3</w:t>
            </w: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毕业要求4</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毕业要求5</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毕业要求6</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毕业要求7</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r>
              <w:rPr>
                <w:rFonts w:hint="eastAsia" w:ascii="黑体" w:hAnsi="黑体" w:eastAsia="黑体" w:cs="黑体"/>
                <w:b w:val="0"/>
                <w:bCs w:val="0"/>
                <w:color w:val="auto"/>
                <w:kern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毕业要求8</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毕业要求9</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毕业要求10</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r>
              <w:rPr>
                <w:rFonts w:hint="eastAsia" w:ascii="黑体" w:hAnsi="黑体" w:eastAsia="黑体" w:cs="黑体"/>
                <w:b w:val="0"/>
                <w:bCs w:val="0"/>
                <w:color w:val="auto"/>
                <w:kern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毕业要求11</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毕业要求12</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r>
              <w:rPr>
                <w:rFonts w:hint="eastAsia" w:ascii="黑体" w:hAnsi="黑体" w:eastAsia="黑体" w:cs="黑体"/>
                <w:b w:val="0"/>
                <w:bCs w:val="0"/>
                <w:color w:val="auto"/>
                <w:kern w:val="2"/>
                <w:sz w:val="20"/>
                <w:szCs w:val="20"/>
                <w:highlight w:val="none"/>
              </w:rPr>
              <w:t>√</w:t>
            </w:r>
          </w:p>
        </w:tc>
      </w:tr>
    </w:tbl>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r>
        <w:rPr>
          <w:rFonts w:hint="eastAsia" w:ascii="黑体" w:hAnsi="宋体" w:eastAsia="黑体"/>
          <w:b/>
          <w:szCs w:val="21"/>
        </w:rPr>
        <w:t>附录二：课程对毕业要求的支撑关系矩阵（H/M/L）</w:t>
      </w:r>
    </w:p>
    <w:tbl>
      <w:tblPr>
        <w:tblStyle w:val="3"/>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both"/>
              <w:rPr>
                <w:rFonts w:hint="eastAsia" w:ascii="宋体" w:hAnsi="宋体" w:eastAsia="宋体" w:cs="宋体"/>
                <w:b/>
                <w:bCs/>
                <w:color w:val="auto"/>
                <w:sz w:val="20"/>
                <w:szCs w:val="20"/>
              </w:rPr>
            </w:pPr>
            <w:r>
              <w:rPr>
                <w:rFonts w:hint="eastAsia" w:ascii="宋体" w:hAnsi="宋体" w:eastAsia="宋体" w:cs="宋体"/>
                <w:b/>
                <w:bCs/>
                <w:color w:val="auto"/>
                <w:sz w:val="20"/>
                <w:szCs w:val="20"/>
              </w:rPr>
              <w:t xml:space="preserve">           </w:t>
            </w:r>
            <w:r>
              <w:rPr>
                <w:rFonts w:hint="eastAsia" w:ascii="宋体" w:hAnsi="宋体" w:cs="宋体"/>
                <w:b/>
                <w:bCs/>
                <w:color w:val="auto"/>
                <w:sz w:val="20"/>
                <w:szCs w:val="20"/>
                <w:lang w:val="en-US" w:eastAsia="zh-CN"/>
              </w:rPr>
              <w:t xml:space="preserve">     </w:t>
            </w:r>
            <w:r>
              <w:rPr>
                <w:rFonts w:hint="eastAsia" w:ascii="宋体" w:hAnsi="宋体" w:eastAsia="宋体" w:cs="宋体"/>
                <w:b/>
                <w:bCs/>
                <w:color w:val="auto"/>
                <w:sz w:val="20"/>
                <w:szCs w:val="20"/>
              </w:rPr>
              <w:t>毕业要求</w:t>
            </w:r>
          </w:p>
          <w:p>
            <w:pPr>
              <w:adjustRightInd w:val="0"/>
              <w:snapToGrid w:val="0"/>
              <w:jc w:val="both"/>
              <w:rPr>
                <w:rFonts w:hint="eastAsia" w:ascii="宋体" w:hAnsi="宋体" w:eastAsia="宋体" w:cs="宋体"/>
                <w:b/>
                <w:bCs/>
                <w:color w:val="auto"/>
                <w:sz w:val="20"/>
                <w:szCs w:val="20"/>
              </w:rPr>
            </w:pPr>
          </w:p>
          <w:p>
            <w:pPr>
              <w:adjustRightInd w:val="0"/>
              <w:snapToGrid w:val="0"/>
              <w:ind w:firstLine="402" w:firstLineChars="200"/>
              <w:jc w:val="both"/>
              <w:rPr>
                <w:rFonts w:hint="eastAsia" w:ascii="宋体" w:hAnsi="宋体" w:eastAsia="宋体" w:cs="宋体"/>
                <w:b/>
                <w:bCs/>
                <w:color w:val="auto"/>
                <w:sz w:val="20"/>
                <w:szCs w:val="20"/>
              </w:rPr>
            </w:pPr>
            <w:r>
              <w:rPr>
                <w:rFonts w:hint="eastAsia" w:ascii="宋体" w:hAnsi="宋体" w:eastAsia="宋体" w:cs="宋体"/>
                <w:b/>
                <w:bCs/>
                <w:color w:val="auto"/>
                <w:sz w:val="20"/>
                <w:szCs w:val="20"/>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毕业要求12</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21"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49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eastAsia="zh-CN"/>
              </w:rPr>
            </w:pPr>
            <w:r>
              <w:rPr>
                <w:rFonts w:hint="eastAsia" w:ascii="宋体" w:hAnsi="宋体" w:cs="宋体"/>
                <w:color w:val="auto"/>
                <w:sz w:val="20"/>
                <w:szCs w:val="20"/>
                <w:lang w:val="en-US" w:eastAsia="zh-CN"/>
              </w:rPr>
              <w:t>M</w:t>
            </w:r>
            <w:bookmarkStart w:id="3" w:name="_GoBack"/>
            <w:bookmarkEnd w:id="3"/>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通用英语（日语、德语）</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基础工程训练A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eastAsia="zh-CN"/>
              </w:rPr>
            </w:pPr>
            <w:r>
              <w:rPr>
                <w:rFonts w:hint="eastAsia" w:ascii="宋体" w:hAnsi="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机械电子工程专业</w:t>
            </w:r>
            <w:r>
              <w:rPr>
                <w:rFonts w:hint="eastAsia" w:ascii="宋体" w:hAnsi="宋体" w:eastAsia="宋体" w:cs="宋体"/>
                <w:color w:val="auto"/>
                <w:sz w:val="20"/>
                <w:szCs w:val="20"/>
              </w:rPr>
              <w:t>导论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现代工程制图I/II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23"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工程力学I/II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机械设计</w:t>
            </w:r>
            <w:r>
              <w:rPr>
                <w:rFonts w:hint="eastAsia" w:ascii="宋体" w:hAnsi="宋体" w:eastAsia="宋体" w:cs="宋体"/>
                <w:color w:val="auto"/>
                <w:sz w:val="20"/>
                <w:szCs w:val="20"/>
                <w:lang w:eastAsia="zh-CN"/>
              </w:rPr>
              <w:t>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工程材料基础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机械制造基础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控制工程基础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程序设计基础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嵌入式系统</w:t>
            </w:r>
            <w:r>
              <w:rPr>
                <w:rFonts w:hint="eastAsia" w:ascii="宋体" w:hAnsi="宋体" w:eastAsia="宋体" w:cs="宋体"/>
                <w:color w:val="auto"/>
                <w:sz w:val="20"/>
                <w:szCs w:val="20"/>
                <w:lang w:val="en-US" w:eastAsia="zh-CN"/>
              </w:rPr>
              <w:t>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传感器与</w:t>
            </w:r>
            <w:r>
              <w:rPr>
                <w:rFonts w:hint="eastAsia" w:ascii="宋体" w:hAnsi="宋体" w:eastAsia="宋体" w:cs="宋体"/>
                <w:color w:val="auto"/>
                <w:sz w:val="20"/>
                <w:szCs w:val="20"/>
                <w:lang w:val="en-US" w:eastAsia="zh-CN"/>
              </w:rPr>
              <w:t>测试技术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机床</w:t>
            </w:r>
            <w:r>
              <w:rPr>
                <w:rFonts w:hint="eastAsia" w:ascii="宋体" w:hAnsi="宋体" w:eastAsia="宋体" w:cs="宋体"/>
                <w:color w:val="auto"/>
                <w:sz w:val="20"/>
                <w:szCs w:val="20"/>
              </w:rPr>
              <w:t>电气与PLC</w:t>
            </w:r>
            <w:r>
              <w:rPr>
                <w:rFonts w:hint="eastAsia" w:ascii="宋体" w:hAnsi="宋体" w:eastAsia="宋体" w:cs="宋体"/>
                <w:color w:val="auto"/>
                <w:sz w:val="20"/>
                <w:szCs w:val="20"/>
                <w:lang w:val="en-US" w:eastAsia="zh-CN"/>
              </w:rPr>
              <w:t>控制</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数控机床</w:t>
            </w:r>
            <w:r>
              <w:rPr>
                <w:rFonts w:hint="eastAsia" w:ascii="宋体" w:hAnsi="宋体" w:eastAsia="宋体" w:cs="宋体"/>
                <w:color w:val="auto"/>
                <w:sz w:val="20"/>
                <w:szCs w:val="20"/>
                <w:lang w:val="en-US" w:eastAsia="zh-CN"/>
              </w:rPr>
              <w:t>与编程</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液压与气压传动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机电传动控制</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机器视觉技术及应用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工业机器人技术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Matlab及机电系统仿真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智能制造概论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45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Python程序设计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46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智能制造生产管理（MES/ERP）</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47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有限元分析及实践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48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互换性及测量技术实践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企业认识</w:t>
            </w:r>
            <w:r>
              <w:rPr>
                <w:rFonts w:hint="eastAsia" w:ascii="宋体" w:hAnsi="宋体" w:eastAsia="宋体" w:cs="宋体"/>
                <w:color w:val="auto"/>
                <w:sz w:val="20"/>
                <w:szCs w:val="20"/>
              </w:rPr>
              <w:t>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机械设计课程设计（英）</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电智造技能实习</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嵌入式系统应用实践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劳动教育B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机械电子工程</w:t>
            </w:r>
            <w:r>
              <w:rPr>
                <w:rFonts w:hint="eastAsia" w:ascii="宋体" w:hAnsi="宋体" w:eastAsia="宋体" w:cs="宋体"/>
                <w:color w:val="auto"/>
                <w:sz w:val="20"/>
                <w:szCs w:val="20"/>
              </w:rPr>
              <w:t>专业创新创业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both"/>
              <w:rPr>
                <w:rFonts w:hint="eastAsia" w:ascii="宋体" w:hAnsi="宋体" w:eastAsia="宋体" w:cs="宋体"/>
                <w:color w:val="auto"/>
                <w:sz w:val="20"/>
                <w:szCs w:val="20"/>
              </w:rPr>
            </w:pPr>
            <w:r>
              <w:rPr>
                <w:rFonts w:hint="eastAsia" w:ascii="宋体" w:hAnsi="宋体" w:eastAsia="宋体" w:cs="宋体"/>
                <w:color w:val="auto"/>
                <w:sz w:val="20"/>
                <w:szCs w:val="20"/>
              </w:rPr>
              <w:t>计算机辅助设计与制造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PLC控制系统设计实践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传感器与测试技术实践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数控加工实践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工业机器人应用实践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60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数控系统实践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61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数控设备故障分析与维修实践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266"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62</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snapToGrid w:val="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机电系统设计综合实践</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4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6</w:t>
            </w:r>
            <w:r>
              <w:rPr>
                <w:rFonts w:ascii="宋体" w:hAnsi="宋体" w:cs="宋体"/>
                <w:color w:val="000000"/>
                <w:sz w:val="20"/>
                <w:szCs w:val="20"/>
              </w:rPr>
              <w:t>3</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snapToGrid w:val="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机械电子工程专业毕业实习与毕业设计（论文</w:t>
            </w:r>
            <w:r>
              <w:rPr>
                <w:rFonts w:hint="eastAsia" w:ascii="宋体" w:hAnsi="宋体" w:eastAsia="宋体" w:cs="宋体"/>
                <w:color w:val="auto"/>
                <w:sz w:val="20"/>
                <w:szCs w:val="20"/>
                <w:lang w:val="en-US" w:eastAsia="zh-CN"/>
              </w:rPr>
              <w:t>)</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r>
    </w:tbl>
    <w:p>
      <w:pPr>
        <w:rPr>
          <w:rFonts w:ascii="宋体" w:hAnsi="宋体" w:cs="宋体"/>
          <w:b/>
          <w:bCs/>
          <w:color w:val="0000FF"/>
          <w:szCs w:val="21"/>
        </w:rPr>
      </w:pPr>
    </w:p>
    <w:p>
      <w:pPr>
        <w:rPr>
          <w:rFonts w:ascii="宋体" w:hAnsi="宋体" w:cs="宋体"/>
          <w:b/>
          <w:bCs/>
          <w:szCs w:val="21"/>
        </w:rPr>
      </w:pPr>
      <w:r>
        <w:rPr>
          <w:rFonts w:hint="eastAsia" w:ascii="宋体" w:hAnsi="宋体" w:cs="宋体"/>
          <w:b/>
          <w:bCs/>
          <w:szCs w:val="21"/>
        </w:rPr>
        <w:t>备注：</w:t>
      </w:r>
    </w:p>
    <w:p>
      <w:pPr>
        <w:ind w:firstLine="420" w:firstLineChars="200"/>
        <w:rPr>
          <w:rFonts w:ascii="宋体" w:hAnsi="宋体" w:cs="宋体"/>
          <w:szCs w:val="21"/>
        </w:rPr>
      </w:pPr>
      <w:r>
        <w:rPr>
          <w:rFonts w:hint="eastAsia" w:ascii="宋体" w:hAnsi="宋体" w:cs="宋体"/>
          <w:szCs w:val="21"/>
        </w:rPr>
        <w:t>课程对毕业要求的支撑强度分别用“H/高、M/中、L/弱”表示；</w:t>
      </w:r>
    </w:p>
    <w:p>
      <w:pPr>
        <w:ind w:left="2" w:leftChars="1" w:firstLine="420" w:firstLineChars="200"/>
      </w:pPr>
      <w:r>
        <w:rPr>
          <w:rFonts w:hint="eastAsia" w:ascii="宋体" w:hAnsi="宋体" w:cs="宋体"/>
          <w:szCs w:val="21"/>
        </w:rPr>
        <w:t>支撑强度的含义是：该课程覆盖毕业要求指标点的多寡，H至少覆盖80%，M至少覆盖50%，L至少覆盖30%。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1EB9D"/>
    <w:multiLevelType w:val="singleLevel"/>
    <w:tmpl w:val="2101EB9D"/>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445070C6"/>
    <w:rsid w:val="11630F15"/>
    <w:rsid w:val="445070C6"/>
    <w:rsid w:val="7FCD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
    <w:name w:val="xl3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6918</Words>
  <Characters>8103</Characters>
  <Lines>0</Lines>
  <Paragraphs>0</Paragraphs>
  <TotalTime>3</TotalTime>
  <ScaleCrop>false</ScaleCrop>
  <LinksUpToDate>false</LinksUpToDate>
  <CharactersWithSpaces>8184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2023-09-04T01:24:00Z</dcterms:created>
  <dc:creator>WPS_1635491849</dc:creator>
  <cp:lastModifiedBy>WPS_1635491849</cp:lastModifiedBy>
  <dcterms:modified xsi:type="dcterms:W3CDTF">2023-09-07T06:30:30Z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F72CE8E454E74B82991989AB9334ED01_11</vt:lpwstr>
  </property>
</Properties>
</file>