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715"/>
        <w:gridCol w:w="1591"/>
        <w:gridCol w:w="898"/>
        <w:gridCol w:w="1050"/>
        <w:gridCol w:w="1110"/>
        <w:gridCol w:w="3098"/>
        <w:gridCol w:w="940"/>
        <w:gridCol w:w="940"/>
        <w:gridCol w:w="940"/>
        <w:gridCol w:w="970"/>
        <w:gridCol w:w="222"/>
      </w:tblGrid>
      <w:tr w:rsidR="009E1284" w14:paraId="4F21E731" w14:textId="77777777">
        <w:trPr>
          <w:gridAfter w:val="1"/>
          <w:wAfter w:w="222" w:type="dxa"/>
          <w:trHeight w:val="795"/>
          <w:jc w:val="center"/>
        </w:trPr>
        <w:tc>
          <w:tcPr>
            <w:tcW w:w="122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C34B06" w14:textId="3EFB148E" w:rsidR="009E1284" w:rsidRDefault="001740B8" w:rsidP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957325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级研究生学位论文答辩工作安排</w:t>
            </w:r>
          </w:p>
        </w:tc>
      </w:tr>
      <w:tr w:rsidR="009E1284" w14:paraId="45667E38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1D9D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0FEF91" w14:textId="0CD0DE40" w:rsidR="009E1284" w:rsidRDefault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3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吴子岳</w:t>
            </w:r>
          </w:p>
        </w:tc>
      </w:tr>
      <w:tr w:rsidR="009E1284" w14:paraId="77B82265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FD98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815C20" w14:textId="5F46C3B7" w:rsidR="009E1284" w:rsidRDefault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3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卢卫民，何成，杨淑珍，张义方，张福建</w:t>
            </w:r>
          </w:p>
        </w:tc>
      </w:tr>
      <w:tr w:rsidR="009E1284" w14:paraId="5CDE58D3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C76AC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19998" w14:textId="38CF263D" w:rsidR="009E1284" w:rsidRDefault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王玉洁</w:t>
            </w:r>
          </w:p>
        </w:tc>
      </w:tr>
      <w:tr w:rsidR="009E1284" w14:paraId="6BB4C9DD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7330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09DECA" w14:textId="2BCBAD3C" w:rsidR="009E1284" w:rsidRDefault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32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2025年05月26日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95732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12：00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95732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</w:tr>
      <w:tr w:rsidR="009E1284" w14:paraId="31400A49" w14:textId="77777777">
        <w:trPr>
          <w:gridAfter w:val="1"/>
          <w:wAfter w:w="222" w:type="dxa"/>
          <w:trHeight w:val="773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255D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F320D9" w14:textId="00351CCB" w:rsidR="009E1284" w:rsidRDefault="009573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32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14#407</w:t>
            </w:r>
          </w:p>
        </w:tc>
      </w:tr>
      <w:tr w:rsidR="009E1284" w14:paraId="7E1D4574" w14:textId="77777777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76A1D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AF9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2464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EC7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58F4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4841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C79E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E8B6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991B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EEA" w14:textId="77777777" w:rsidR="009E1284" w:rsidRDefault="001740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957325" w14:paraId="50FBC854" w14:textId="77777777" w:rsidTr="00957325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7A29" w14:textId="77777777" w:rsidR="00957325" w:rsidRDefault="00957325" w:rsidP="009573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5D06" w14:textId="7CB394CD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cs="Times New Roman"/>
                <w:color w:val="000000"/>
                <w:sz w:val="22"/>
              </w:rPr>
              <w:t>20221513613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A78C3" w14:textId="106075DC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饶阳阳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928E" w14:textId="5F963649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1087" w14:textId="20AD85A8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D4B3" w14:textId="3BED5087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面向半导体生产的智能派工系统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9FB5" w14:textId="1A37245C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C3EF" w14:textId="507AA4AE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何成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984A" w14:textId="0C0C7717" w:rsidR="00957325" w:rsidRPr="00957325" w:rsidRDefault="00957325" w:rsidP="009573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瞿华滢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415F" w14:textId="55415298" w:rsidR="00957325" w:rsidRPr="00957325" w:rsidRDefault="00957325" w:rsidP="00F41F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325">
              <w:rPr>
                <w:rFonts w:ascii="宋体" w:eastAsia="宋体" w:hAnsi="宋体" w:hint="eastAsia"/>
                <w:color w:val="000000"/>
                <w:sz w:val="22"/>
              </w:rPr>
              <w:t>仲梁伟、吴子岳</w:t>
            </w:r>
          </w:p>
        </w:tc>
      </w:tr>
      <w:tr w:rsidR="00957325" w14:paraId="6F5A06AB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143A" w14:textId="77777777" w:rsidR="00957325" w:rsidRDefault="00957325" w:rsidP="009573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DFCA" w14:textId="2650FC25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/>
                <w:color w:val="000000"/>
                <w:sz w:val="22"/>
              </w:rPr>
              <w:t>20221513149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3E73" w14:textId="0BE5D69C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赵席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ED9E" w14:textId="0B66D6DF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75D3" w14:textId="034DE555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2CB9C" w14:textId="5E63A9D2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钠离子电池SOC和SOH联合估计算法研究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AC0A" w14:textId="3076C31F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2895" w14:textId="572840F8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张福建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EF17" w14:textId="3E515996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 xml:space="preserve">陈虎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D35D" w14:textId="51E6B41F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蔡黎、余涛</w:t>
            </w:r>
          </w:p>
        </w:tc>
      </w:tr>
      <w:tr w:rsidR="00957325" w14:paraId="71F96299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4E700" w14:textId="77777777" w:rsidR="00957325" w:rsidRDefault="00957325" w:rsidP="009573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5630" w14:textId="3596B97B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/>
                <w:color w:val="000000"/>
                <w:sz w:val="22"/>
              </w:rPr>
              <w:t>20221513154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C104" w14:textId="725684B7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朱艺菲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5952" w14:textId="7C2E42EF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F572" w14:textId="15CABEBE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DBB5" w14:textId="1E043280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压电悬臂板的振动主动控制方法研究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78E5" w14:textId="22122A2D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3CD0" w14:textId="2DE8B360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秦琴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2E25" w14:textId="53363819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宋伟江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804D" w14:textId="62130932" w:rsidR="00957325" w:rsidRPr="00F41F41" w:rsidRDefault="00957325" w:rsidP="0095732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张旭光、曹晓琳</w:t>
            </w:r>
          </w:p>
        </w:tc>
      </w:tr>
      <w:tr w:rsidR="00F41F41" w14:paraId="7362BB70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B6D66" w14:textId="0F54B582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0C20A" w14:textId="4C011AE4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/>
                <w:color w:val="000000"/>
                <w:sz w:val="22"/>
              </w:rPr>
              <w:t>20221513136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C742" w14:textId="61717F35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侯睿芳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0FB5" w14:textId="5A2A010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C7FB2" w14:textId="18771FAD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D410" w14:textId="2D06DC0F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基于大语言模型产线设备故障分类方法研究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4226" w14:textId="7B34E55E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B1EE" w14:textId="375030A6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何成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FB056" w14:textId="1A67208E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刘超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C818D" w14:textId="0158AFA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吴子岳、忡梁伟</w:t>
            </w:r>
          </w:p>
        </w:tc>
      </w:tr>
      <w:tr w:rsidR="00F41F41" w14:paraId="1DB8083B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8AE1" w14:textId="3FC3F6BF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CACB0" w14:textId="09CCCA1E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/>
                <w:color w:val="000000"/>
                <w:sz w:val="22"/>
              </w:rPr>
              <w:t>20221513066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9255" w14:textId="1072A89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王孝铖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C223" w14:textId="19BB15A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78AEA" w14:textId="39399ABB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F072" w14:textId="71F1B838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基于深度学习的不锈钢管表面裂纹打磨关键技术研究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4384" w14:textId="613536B3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413B0" w14:textId="518062B1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何成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446FD" w14:textId="45570F3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顾润卫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4215" w14:textId="37EEC469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吴子岳、仲梁伟</w:t>
            </w:r>
          </w:p>
        </w:tc>
      </w:tr>
      <w:tr w:rsidR="00F41F41" w14:paraId="6FA6416C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4CAD" w14:textId="5BDDD1E8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7A98" w14:textId="2682B658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20221513146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C25C" w14:textId="7F9A1F6A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闫慧薇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EC2E" w14:textId="56B4105B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999B9" w14:textId="54E44DC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0F2C" w14:textId="558963A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基于LSTM的导轨系统振动信号分析研究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D0F8" w14:textId="12C1B227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A9D99" w14:textId="2BDC2E87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张义方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D8D1" w14:textId="38F1B8E6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祝涤非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826C" w14:textId="2C4F30D0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凌启辉、王立东</w:t>
            </w:r>
          </w:p>
        </w:tc>
      </w:tr>
      <w:tr w:rsidR="00F41F41" w14:paraId="3635FDB3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6884" w14:textId="67CA86EC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6586" w14:textId="1006F63D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20221513152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89CB" w14:textId="762145B5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朱浩宇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E87E" w14:textId="757C1FA5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C0903" w14:textId="35D6F68D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6666" w14:textId="12BD519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海鲜菇生长环境与生长状态智能监测系统开发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F1445" w14:textId="03EF196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产品研发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98445" w14:textId="06AEED60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杨淑珍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3FF72" w14:textId="7FD524A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郑雪平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6A9E" w14:textId="2EEB53DD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吴子岳、王文斌</w:t>
            </w:r>
          </w:p>
        </w:tc>
      </w:tr>
      <w:tr w:rsidR="00F41F41" w14:paraId="487903AD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9926C" w14:textId="464DA231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30DD5" w14:textId="1349DD79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20221513069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65AA1" w14:textId="13C21F1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肖晗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F9973" w14:textId="193038D6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84C7" w14:textId="6A011E0A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A261" w14:textId="47EA5D98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电液作动器及其关键元件性能测试研究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4626" w14:textId="051562A5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CA4B" w14:textId="2075FFED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刘巍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5259" w14:textId="69E7F279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王滨滨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F587" w14:textId="024E01D3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李瑶瑶、周士钧</w:t>
            </w:r>
          </w:p>
        </w:tc>
      </w:tr>
      <w:tr w:rsidR="00AA5A0E" w14:paraId="182164BB" w14:textId="77777777" w:rsidTr="00AA5A0E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B2EC" w14:textId="2B53FE4E" w:rsidR="00AA5A0E" w:rsidRDefault="00AA5A0E" w:rsidP="00AA5A0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C0AE" w14:textId="1ADE3A2D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20221513055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AED9" w14:textId="43B4A2CC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姜扬帆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A5C2" w14:textId="4F969DD1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ABEAD" w14:textId="5D2C1912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92FE" w14:textId="1AFFBF07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FPGA电子墨水屏刷新技术的研究与优化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FCB0" w14:textId="7CC6CF36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C16E" w14:textId="40B8883B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安双利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B7C77" w14:textId="2D2DBF43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顾润卫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C377" w14:textId="158FB664" w:rsidR="00AA5A0E" w:rsidRPr="00F41F41" w:rsidRDefault="00AA5A0E" w:rsidP="00AA5A0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AA5A0E">
              <w:rPr>
                <w:rFonts w:ascii="宋体" w:eastAsia="宋体" w:hAnsi="宋体" w:cs="Times New Roman" w:hint="eastAsia"/>
                <w:color w:val="000000"/>
                <w:sz w:val="22"/>
              </w:rPr>
              <w:t>郑承业、吴子岳</w:t>
            </w:r>
          </w:p>
        </w:tc>
      </w:tr>
      <w:tr w:rsidR="00F41F41" w14:paraId="23F8A06A" w14:textId="77777777" w:rsidTr="00F41F41">
        <w:trPr>
          <w:gridAfter w:val="1"/>
          <w:wAfter w:w="222" w:type="dxa"/>
          <w:trHeight w:val="795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6395" w14:textId="61417C9C" w:rsidR="00F41F41" w:rsidRDefault="00F41F41" w:rsidP="00F41F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1157" w14:textId="1726938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20221513147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F1A6" w14:textId="3DF5ABCE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杨志胜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4C3E" w14:textId="14CCE5EA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电子信息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B653" w14:textId="139D00F3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电子与测控技术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52C9" w14:textId="093A33EF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自动驾驶仿真测试关键场景生成方</w:t>
            </w:r>
            <w:bookmarkStart w:id="0" w:name="_GoBack"/>
            <w:bookmarkEnd w:id="0"/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法研究与应用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D18B" w14:textId="18E72082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AA3E" w14:textId="75D6D60B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秦琴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0A54" w14:textId="4DDE5463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丁锋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51161" w14:textId="6558457C" w:rsidR="00F41F41" w:rsidRPr="00F41F41" w:rsidRDefault="00F41F41" w:rsidP="00F41F4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F41F41">
              <w:rPr>
                <w:rFonts w:ascii="宋体" w:eastAsia="宋体" w:hAnsi="宋体" w:cs="Times New Roman" w:hint="eastAsia"/>
                <w:color w:val="000000"/>
                <w:sz w:val="22"/>
              </w:rPr>
              <w:t>张旭光、曹晓琳</w:t>
            </w:r>
          </w:p>
        </w:tc>
      </w:tr>
      <w:tr w:rsidR="009E1284" w14:paraId="487C071F" w14:textId="77777777">
        <w:trPr>
          <w:gridAfter w:val="1"/>
          <w:wAfter w:w="222" w:type="dxa"/>
          <w:trHeight w:val="840"/>
          <w:jc w:val="center"/>
        </w:trPr>
        <w:tc>
          <w:tcPr>
            <w:tcW w:w="122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A6F4AB" w14:textId="77777777" w:rsidR="009E1284" w:rsidRDefault="001740B8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注：1.论文答辩委员会由3-5位具有高级职称或相当专业技术职务的专家组成；</w:t>
            </w:r>
          </w:p>
          <w:p w14:paraId="44712E47" w14:textId="77777777" w:rsidR="009E1284" w:rsidRDefault="001740B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若导师作为答辩委员会委员，则答辩委员会须由5名专家组成，导师不能担任答辩委员会主席；</w:t>
            </w:r>
          </w:p>
          <w:p w14:paraId="43B3AE2F" w14:textId="77777777" w:rsidR="009E1284" w:rsidRDefault="001740B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答辩委员会主席由教授或相当职称的校外专家担任；</w:t>
            </w:r>
          </w:p>
          <w:p w14:paraId="10DB5571" w14:textId="77777777" w:rsidR="009E1284" w:rsidRDefault="001740B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专业学位论文答辩委员会须有1-2名相关行业具有高级职称的校外专家；</w:t>
            </w:r>
          </w:p>
          <w:p w14:paraId="77FFA398" w14:textId="77777777" w:rsidR="009E1284" w:rsidRDefault="001740B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答辩委员会设秘书1人,负责相关材料的收集及答辩情况记录等事务，无表决权；</w:t>
            </w:r>
          </w:p>
          <w:p w14:paraId="3CB307B5" w14:textId="77777777" w:rsidR="009E1284" w:rsidRDefault="001740B8">
            <w:pPr>
              <w:numPr>
                <w:ilvl w:val="0"/>
                <w:numId w:val="1"/>
              </w:numPr>
              <w:spacing w:line="360" w:lineRule="auto"/>
              <w:ind w:firstLineChars="200" w:firstLine="480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学生ppt汇报20分钟，问答20分钟，每人40分钟。</w:t>
            </w:r>
          </w:p>
          <w:p w14:paraId="18038CF1" w14:textId="77777777" w:rsidR="009E1284" w:rsidRDefault="009E1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1284" w14:paraId="0A8F4A6D" w14:textId="77777777">
        <w:trPr>
          <w:trHeight w:val="525"/>
          <w:jc w:val="center"/>
        </w:trPr>
        <w:tc>
          <w:tcPr>
            <w:tcW w:w="122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FCFD" w14:textId="77777777" w:rsidR="009E1284" w:rsidRDefault="009E1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4FC0" w14:textId="77777777" w:rsidR="009E1284" w:rsidRDefault="009E12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39FF0E" w14:textId="77777777" w:rsidR="009E1284" w:rsidRDefault="009E1284"/>
    <w:sectPr w:rsidR="009E12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74BE" w14:textId="77777777" w:rsidR="004E4287" w:rsidRDefault="004E4287" w:rsidP="00957325">
      <w:r>
        <w:separator/>
      </w:r>
    </w:p>
  </w:endnote>
  <w:endnote w:type="continuationSeparator" w:id="0">
    <w:p w14:paraId="788E0D5E" w14:textId="77777777" w:rsidR="004E4287" w:rsidRDefault="004E4287" w:rsidP="0095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33A" w14:textId="77777777" w:rsidR="004E4287" w:rsidRDefault="004E4287" w:rsidP="00957325">
      <w:r>
        <w:separator/>
      </w:r>
    </w:p>
  </w:footnote>
  <w:footnote w:type="continuationSeparator" w:id="0">
    <w:p w14:paraId="14493173" w14:textId="77777777" w:rsidR="004E4287" w:rsidRDefault="004E4287" w:rsidP="0095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3F2399"/>
    <w:multiLevelType w:val="singleLevel"/>
    <w:tmpl w:val="AE3F23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E"/>
    <w:rsid w:val="000F60E3"/>
    <w:rsid w:val="001740B8"/>
    <w:rsid w:val="00307B1B"/>
    <w:rsid w:val="00381ADE"/>
    <w:rsid w:val="00386EC5"/>
    <w:rsid w:val="00404AAB"/>
    <w:rsid w:val="004E4287"/>
    <w:rsid w:val="005916F8"/>
    <w:rsid w:val="00662DF9"/>
    <w:rsid w:val="00865661"/>
    <w:rsid w:val="00957325"/>
    <w:rsid w:val="00996EB3"/>
    <w:rsid w:val="009E1284"/>
    <w:rsid w:val="00A80477"/>
    <w:rsid w:val="00AA5A0E"/>
    <w:rsid w:val="00C31FDA"/>
    <w:rsid w:val="00E54D6E"/>
    <w:rsid w:val="00E927B6"/>
    <w:rsid w:val="00EC1D2C"/>
    <w:rsid w:val="00F41F41"/>
    <w:rsid w:val="00FC790C"/>
    <w:rsid w:val="10380FB2"/>
    <w:rsid w:val="15C90318"/>
    <w:rsid w:val="166A475C"/>
    <w:rsid w:val="2CE82D06"/>
    <w:rsid w:val="6A06796D"/>
    <w:rsid w:val="7EA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4C93"/>
  <w15:docId w15:val="{0A232403-5CE7-40BC-951F-79C7E5B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 天运</dc:creator>
  <cp:lastModifiedBy>Yujie Wang</cp:lastModifiedBy>
  <cp:revision>4</cp:revision>
  <dcterms:created xsi:type="dcterms:W3CDTF">2022-09-02T08:55:00Z</dcterms:created>
  <dcterms:modified xsi:type="dcterms:W3CDTF">2025-05-23T02:09:00Z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9967B7A959C84F0DB1357B8F36FB383A_13</vt:lpwstr>
  </property>
  <property fmtid="{D5CDD505-2E9C-101B-9397-08002B2CF9AE}" pid="4" name="KSOTemplateDocerSaveRecord">
    <vt:lpwstr>eyJoZGlkIjoiODA3NGU2ZmU2ZjMzNmJlMDExMThhZWEwMjc5ODcxMmMifQ==</vt:lpwstr>
  </property>
</Properties>
</file>